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B9AD" w14:textId="7DF70541" w:rsidR="00FE544B" w:rsidRPr="0087251B" w:rsidRDefault="009D41F7" w:rsidP="00915237">
      <w:pPr>
        <w:rPr>
          <w:rFonts w:ascii="Arial" w:hAnsi="Arial" w:cs="Arial"/>
        </w:rPr>
      </w:pPr>
      <w:r w:rsidRPr="0087251B">
        <w:rPr>
          <w:rFonts w:ascii="Arial" w:hAnsi="Arial" w:cs="Arial"/>
          <w:b/>
          <w:bCs/>
        </w:rPr>
        <w:t>Attendees:</w:t>
      </w:r>
      <w:r w:rsidRPr="0087251B">
        <w:rPr>
          <w:rFonts w:ascii="Arial" w:hAnsi="Arial" w:cs="Arial"/>
        </w:rPr>
        <w:t xml:space="preserve"> </w:t>
      </w:r>
      <w:r w:rsidR="00C56EE4" w:rsidRPr="0087251B">
        <w:rPr>
          <w:rFonts w:ascii="Arial" w:hAnsi="Arial" w:cs="Arial"/>
        </w:rPr>
        <w:t xml:space="preserve">James Dicks, </w:t>
      </w:r>
      <w:r w:rsidR="00CC09A0" w:rsidRPr="0087251B">
        <w:rPr>
          <w:rFonts w:ascii="Arial" w:hAnsi="Arial" w:cs="Arial"/>
        </w:rPr>
        <w:t>Bernie Simpson, Tom Abernethy</w:t>
      </w:r>
      <w:r w:rsidR="00032034" w:rsidRPr="0087251B">
        <w:rPr>
          <w:rFonts w:ascii="Arial" w:hAnsi="Arial" w:cs="Arial"/>
        </w:rPr>
        <w:t>,</w:t>
      </w:r>
      <w:r w:rsidR="00CC09A0" w:rsidRPr="0087251B">
        <w:rPr>
          <w:rFonts w:ascii="Arial" w:hAnsi="Arial" w:cs="Arial"/>
        </w:rPr>
        <w:t xml:space="preserve"> Mike Moulton</w:t>
      </w:r>
      <w:r w:rsidR="00825CCB" w:rsidRPr="0087251B">
        <w:rPr>
          <w:rFonts w:ascii="Arial" w:hAnsi="Arial" w:cs="Arial"/>
        </w:rPr>
        <w:t>,</w:t>
      </w:r>
      <w:r w:rsidR="00032034" w:rsidRPr="0087251B">
        <w:rPr>
          <w:rFonts w:ascii="Arial" w:hAnsi="Arial"/>
        </w:rPr>
        <w:t xml:space="preserve"> </w:t>
      </w:r>
      <w:r w:rsidR="00032034" w:rsidRPr="0087251B">
        <w:rPr>
          <w:rFonts w:ascii="Arial" w:hAnsi="Arial" w:cs="Arial"/>
        </w:rPr>
        <w:t>Miranda Newton</w:t>
      </w:r>
      <w:r w:rsidR="00C56EE4" w:rsidRPr="0087251B">
        <w:rPr>
          <w:rFonts w:ascii="Arial" w:hAnsi="Arial" w:cs="Arial"/>
        </w:rPr>
        <w:t>,</w:t>
      </w:r>
      <w:r w:rsidR="00E0063C" w:rsidRPr="0087251B">
        <w:rPr>
          <w:rFonts w:ascii="Arial" w:hAnsi="Arial" w:cs="Arial"/>
        </w:rPr>
        <w:t xml:space="preserve"> Jeff Boucher,</w:t>
      </w:r>
      <w:r w:rsidR="009D427B" w:rsidRPr="0087251B">
        <w:rPr>
          <w:rFonts w:ascii="Arial" w:hAnsi="Arial" w:cs="Arial"/>
        </w:rPr>
        <w:t xml:space="preserve"> Rand</w:t>
      </w:r>
      <w:r w:rsidR="00DA185F" w:rsidRPr="0087251B">
        <w:rPr>
          <w:rFonts w:ascii="Arial" w:hAnsi="Arial" w:cs="Arial"/>
        </w:rPr>
        <w:t>y</w:t>
      </w:r>
      <w:r w:rsidR="009D427B" w:rsidRPr="0087251B">
        <w:rPr>
          <w:rFonts w:ascii="Arial" w:hAnsi="Arial" w:cs="Arial"/>
        </w:rPr>
        <w:t xml:space="preserve"> Innes</w:t>
      </w:r>
      <w:r w:rsidR="0067023D" w:rsidRPr="0087251B">
        <w:rPr>
          <w:rFonts w:ascii="Arial" w:hAnsi="Arial" w:cs="Arial"/>
        </w:rPr>
        <w:t>,</w:t>
      </w:r>
      <w:r w:rsidR="00825CCB" w:rsidRPr="0087251B">
        <w:rPr>
          <w:rFonts w:ascii="Arial" w:hAnsi="Arial" w:cs="Arial"/>
        </w:rPr>
        <w:t xml:space="preserve"> Malcolm McKinley</w:t>
      </w:r>
      <w:r w:rsidR="00FE544B" w:rsidRPr="0087251B">
        <w:rPr>
          <w:rFonts w:ascii="Arial" w:hAnsi="Arial" w:cs="Arial"/>
        </w:rPr>
        <w:t>, Colin Moden</w:t>
      </w:r>
      <w:r w:rsidR="00E331E1" w:rsidRPr="0087251B">
        <w:rPr>
          <w:rFonts w:ascii="Arial" w:hAnsi="Arial" w:cs="Arial"/>
        </w:rPr>
        <w:t>, Pierre Goulet</w:t>
      </w:r>
      <w:r w:rsidR="00CE5347" w:rsidRPr="0087251B">
        <w:rPr>
          <w:rFonts w:ascii="Arial" w:hAnsi="Arial" w:cs="Arial"/>
        </w:rPr>
        <w:t>, James Delaney</w:t>
      </w:r>
    </w:p>
    <w:p w14:paraId="290042D2" w14:textId="055EFE03" w:rsidR="006C0362" w:rsidRPr="0087251B" w:rsidRDefault="006C0362" w:rsidP="00915237">
      <w:pPr>
        <w:rPr>
          <w:rFonts w:ascii="Arial" w:hAnsi="Arial" w:cs="Arial"/>
        </w:rPr>
      </w:pPr>
    </w:p>
    <w:p w14:paraId="6F11F954" w14:textId="7A39521C" w:rsidR="000657F3" w:rsidRPr="0087251B" w:rsidRDefault="000657F3" w:rsidP="00915237">
      <w:pPr>
        <w:rPr>
          <w:rFonts w:ascii="Arial" w:hAnsi="Arial" w:cs="Arial"/>
        </w:rPr>
      </w:pPr>
      <w:r w:rsidRPr="0087251B">
        <w:rPr>
          <w:rFonts w:ascii="Arial" w:hAnsi="Arial" w:cs="Arial"/>
          <w:b/>
          <w:bCs/>
        </w:rPr>
        <w:t>Guests:</w:t>
      </w:r>
      <w:r w:rsidRPr="0087251B">
        <w:rPr>
          <w:rFonts w:ascii="Arial" w:hAnsi="Arial" w:cs="Arial"/>
        </w:rPr>
        <w:t xml:space="preserve"> Erica </w:t>
      </w:r>
      <w:proofErr w:type="spellStart"/>
      <w:r w:rsidRPr="0087251B">
        <w:rPr>
          <w:rFonts w:ascii="Arial" w:hAnsi="Arial" w:cs="Arial"/>
        </w:rPr>
        <w:t>Hilles</w:t>
      </w:r>
      <w:proofErr w:type="spellEnd"/>
      <w:r w:rsidRPr="0087251B">
        <w:rPr>
          <w:rFonts w:ascii="Arial" w:hAnsi="Arial" w:cs="Arial"/>
        </w:rPr>
        <w:t>, Neil George, Kim Lahey</w:t>
      </w:r>
    </w:p>
    <w:p w14:paraId="747EF1EA" w14:textId="77777777" w:rsidR="000657F3" w:rsidRPr="0087251B" w:rsidRDefault="000657F3" w:rsidP="00915237">
      <w:pPr>
        <w:rPr>
          <w:rFonts w:ascii="Arial" w:hAnsi="Arial" w:cs="Arial"/>
        </w:rPr>
      </w:pPr>
    </w:p>
    <w:p w14:paraId="0A103A86" w14:textId="7BC09C77" w:rsidR="009034E4" w:rsidRPr="0087251B" w:rsidRDefault="009034E4" w:rsidP="00915237">
      <w:pPr>
        <w:rPr>
          <w:rFonts w:ascii="Arial" w:hAnsi="Arial" w:cs="Arial"/>
        </w:rPr>
      </w:pPr>
      <w:r w:rsidRPr="0087251B">
        <w:rPr>
          <w:rFonts w:ascii="Arial" w:hAnsi="Arial" w:cs="Arial"/>
          <w:b/>
          <w:bCs/>
        </w:rPr>
        <w:t>Regrets:</w:t>
      </w:r>
      <w:r w:rsidRPr="0087251B">
        <w:rPr>
          <w:rFonts w:ascii="Arial" w:hAnsi="Arial" w:cs="Arial"/>
        </w:rPr>
        <w:t xml:space="preserve"> </w:t>
      </w:r>
      <w:r w:rsidR="003B3C9C" w:rsidRPr="0087251B">
        <w:rPr>
          <w:rFonts w:ascii="Arial" w:hAnsi="Arial" w:cs="Arial"/>
        </w:rPr>
        <w:t>Heather Scott</w:t>
      </w:r>
      <w:r w:rsidR="00C56EE4" w:rsidRPr="0087251B">
        <w:rPr>
          <w:rFonts w:ascii="Arial" w:hAnsi="Arial" w:cs="Arial"/>
        </w:rPr>
        <w:t>, Eric Lacasse</w:t>
      </w:r>
    </w:p>
    <w:p w14:paraId="2BA1DE0E" w14:textId="77777777" w:rsidR="00723EA3" w:rsidRPr="0087251B" w:rsidRDefault="00723EA3" w:rsidP="00915237">
      <w:pPr>
        <w:rPr>
          <w:rFonts w:ascii="Arial" w:hAnsi="Arial"/>
        </w:rPr>
      </w:pPr>
    </w:p>
    <w:tbl>
      <w:tblPr>
        <w:tblStyle w:val="TableGrid"/>
        <w:tblW w:w="5000" w:type="pct"/>
        <w:tblLayout w:type="fixed"/>
        <w:tblLook w:val="01E0" w:firstRow="1" w:lastRow="1" w:firstColumn="1" w:lastColumn="1" w:noHBand="0" w:noVBand="0"/>
      </w:tblPr>
      <w:tblGrid>
        <w:gridCol w:w="1980"/>
        <w:gridCol w:w="5386"/>
        <w:gridCol w:w="1984"/>
      </w:tblGrid>
      <w:tr w:rsidR="00CB2C2C" w:rsidRPr="00915237" w14:paraId="4FEC2069" w14:textId="77777777" w:rsidTr="000340EA">
        <w:trPr>
          <w:trHeight w:val="368"/>
          <w:tblHeader/>
        </w:trPr>
        <w:tc>
          <w:tcPr>
            <w:tcW w:w="1059" w:type="pct"/>
            <w:shd w:val="clear" w:color="auto" w:fill="FFFF00"/>
          </w:tcPr>
          <w:p w14:paraId="7BD07B7A" w14:textId="77777777" w:rsidR="00DF2A08" w:rsidRPr="0087251B" w:rsidRDefault="00DF2A08" w:rsidP="00915237">
            <w:pPr>
              <w:pStyle w:val="tableheaders"/>
              <w:tabs>
                <w:tab w:val="left" w:pos="1065"/>
              </w:tabs>
              <w:spacing w:after="0"/>
              <w:rPr>
                <w:rFonts w:ascii="Arial" w:hAnsi="Arial" w:cs="Arial"/>
                <w:b/>
                <w:bCs/>
                <w:sz w:val="24"/>
                <w:szCs w:val="24"/>
              </w:rPr>
            </w:pPr>
            <w:r w:rsidRPr="0087251B">
              <w:rPr>
                <w:rFonts w:ascii="Arial" w:hAnsi="Arial" w:cs="Arial"/>
                <w:b/>
                <w:bCs/>
                <w:sz w:val="24"/>
                <w:szCs w:val="24"/>
              </w:rPr>
              <w:t>Agenda Items</w:t>
            </w:r>
          </w:p>
        </w:tc>
        <w:tc>
          <w:tcPr>
            <w:tcW w:w="2880" w:type="pct"/>
            <w:shd w:val="clear" w:color="auto" w:fill="FFFF00"/>
          </w:tcPr>
          <w:p w14:paraId="081DE099" w14:textId="77777777" w:rsidR="00DF2A08" w:rsidRPr="0087251B" w:rsidRDefault="00DF2A08" w:rsidP="00915237">
            <w:pPr>
              <w:pStyle w:val="tableheaders"/>
              <w:spacing w:after="0"/>
              <w:rPr>
                <w:rFonts w:ascii="Arial" w:hAnsi="Arial" w:cs="Arial"/>
                <w:b/>
                <w:bCs/>
                <w:sz w:val="24"/>
                <w:szCs w:val="24"/>
              </w:rPr>
            </w:pPr>
            <w:r w:rsidRPr="0087251B">
              <w:rPr>
                <w:rFonts w:ascii="Arial" w:hAnsi="Arial" w:cs="Arial"/>
                <w:b/>
                <w:bCs/>
                <w:sz w:val="24"/>
                <w:szCs w:val="24"/>
              </w:rPr>
              <w:t>Discussion</w:t>
            </w:r>
          </w:p>
        </w:tc>
        <w:tc>
          <w:tcPr>
            <w:tcW w:w="1061" w:type="pct"/>
            <w:shd w:val="clear" w:color="auto" w:fill="FFFF00"/>
          </w:tcPr>
          <w:p w14:paraId="7D3E08FF" w14:textId="77777777" w:rsidR="00DF2A08" w:rsidRPr="0087251B" w:rsidRDefault="00DF2A08" w:rsidP="00915237">
            <w:pPr>
              <w:pStyle w:val="tableheaders"/>
              <w:spacing w:after="0"/>
              <w:rPr>
                <w:rFonts w:ascii="Arial" w:hAnsi="Arial" w:cs="Arial"/>
                <w:b/>
                <w:bCs/>
                <w:sz w:val="24"/>
                <w:szCs w:val="24"/>
              </w:rPr>
            </w:pPr>
            <w:r w:rsidRPr="0087251B">
              <w:rPr>
                <w:rFonts w:ascii="Arial" w:hAnsi="Arial" w:cs="Arial"/>
                <w:b/>
                <w:bCs/>
                <w:sz w:val="24"/>
                <w:szCs w:val="24"/>
              </w:rPr>
              <w:t xml:space="preserve">Action </w:t>
            </w:r>
          </w:p>
        </w:tc>
      </w:tr>
      <w:tr w:rsidR="00CB2C2C" w:rsidRPr="00915237" w14:paraId="2CED6B65" w14:textId="77777777" w:rsidTr="000340EA">
        <w:trPr>
          <w:trHeight w:val="653"/>
        </w:trPr>
        <w:tc>
          <w:tcPr>
            <w:tcW w:w="1059" w:type="pct"/>
          </w:tcPr>
          <w:p w14:paraId="30A44D10" w14:textId="5F0991BB" w:rsidR="00DF2A08" w:rsidRPr="0087251B" w:rsidRDefault="000D1464" w:rsidP="00915237">
            <w:pPr>
              <w:pStyle w:val="tableheaders"/>
              <w:numPr>
                <w:ilvl w:val="0"/>
                <w:numId w:val="2"/>
              </w:numPr>
              <w:spacing w:after="0"/>
              <w:rPr>
                <w:rFonts w:ascii="Arial" w:hAnsi="Arial" w:cs="Arial"/>
                <w:sz w:val="24"/>
                <w:szCs w:val="24"/>
              </w:rPr>
            </w:pPr>
            <w:r w:rsidRPr="0087251B">
              <w:rPr>
                <w:rFonts w:ascii="Arial" w:hAnsi="Arial" w:cs="Arial"/>
                <w:sz w:val="24"/>
                <w:szCs w:val="24"/>
              </w:rPr>
              <w:t xml:space="preserve">Call to Order </w:t>
            </w:r>
            <w:r w:rsidR="00E74478" w:rsidRPr="0087251B">
              <w:rPr>
                <w:rFonts w:ascii="Arial" w:hAnsi="Arial" w:cs="Arial"/>
                <w:sz w:val="24"/>
                <w:szCs w:val="24"/>
              </w:rPr>
              <w:t>and ask for additions to Agenda</w:t>
            </w:r>
          </w:p>
        </w:tc>
        <w:tc>
          <w:tcPr>
            <w:tcW w:w="2880" w:type="pct"/>
          </w:tcPr>
          <w:p w14:paraId="0A4D5F12" w14:textId="78F32BCE" w:rsidR="001A2648" w:rsidRPr="0087251B" w:rsidRDefault="00202908" w:rsidP="00915237">
            <w:pPr>
              <w:pStyle w:val="tableheaders"/>
              <w:spacing w:after="0"/>
              <w:rPr>
                <w:rFonts w:ascii="Arial" w:hAnsi="Arial" w:cs="Arial"/>
                <w:sz w:val="24"/>
                <w:szCs w:val="24"/>
              </w:rPr>
            </w:pPr>
            <w:r w:rsidRPr="0087251B">
              <w:rPr>
                <w:rFonts w:ascii="Arial" w:hAnsi="Arial" w:cs="Arial"/>
                <w:bCs/>
                <w:sz w:val="24"/>
                <w:szCs w:val="24"/>
              </w:rPr>
              <w:t>Jame</w:t>
            </w:r>
            <w:r w:rsidR="00551893" w:rsidRPr="0087251B">
              <w:rPr>
                <w:rFonts w:ascii="Arial" w:hAnsi="Arial" w:cs="Arial"/>
                <w:bCs/>
                <w:sz w:val="24"/>
                <w:szCs w:val="24"/>
              </w:rPr>
              <w:t>s</w:t>
            </w:r>
            <w:r w:rsidRPr="0087251B">
              <w:rPr>
                <w:rFonts w:ascii="Arial" w:hAnsi="Arial" w:cs="Arial"/>
                <w:bCs/>
                <w:sz w:val="24"/>
                <w:szCs w:val="24"/>
              </w:rPr>
              <w:t xml:space="preserve"> w</w:t>
            </w:r>
            <w:r w:rsidR="001B2CD7" w:rsidRPr="0087251B">
              <w:rPr>
                <w:rFonts w:ascii="Arial" w:hAnsi="Arial" w:cs="Arial"/>
                <w:bCs/>
                <w:sz w:val="24"/>
                <w:szCs w:val="24"/>
              </w:rPr>
              <w:t>elcom</w:t>
            </w:r>
            <w:r w:rsidR="00A336A8" w:rsidRPr="0087251B">
              <w:rPr>
                <w:rFonts w:ascii="Arial" w:hAnsi="Arial" w:cs="Arial"/>
                <w:bCs/>
                <w:sz w:val="24"/>
                <w:szCs w:val="24"/>
              </w:rPr>
              <w:t>e</w:t>
            </w:r>
            <w:r w:rsidR="002039E7" w:rsidRPr="0087251B">
              <w:rPr>
                <w:rFonts w:ascii="Arial" w:hAnsi="Arial" w:cs="Arial"/>
                <w:bCs/>
                <w:sz w:val="24"/>
                <w:szCs w:val="24"/>
              </w:rPr>
              <w:t>d</w:t>
            </w:r>
            <w:r w:rsidR="001B2CD7" w:rsidRPr="0087251B">
              <w:rPr>
                <w:rFonts w:ascii="Arial" w:hAnsi="Arial" w:cs="Arial"/>
                <w:bCs/>
                <w:sz w:val="24"/>
                <w:szCs w:val="24"/>
              </w:rPr>
              <w:t xml:space="preserve"> everyone</w:t>
            </w:r>
            <w:r w:rsidR="001B2CD7" w:rsidRPr="0087251B">
              <w:rPr>
                <w:rFonts w:ascii="Arial" w:hAnsi="Arial" w:cs="Arial"/>
                <w:sz w:val="24"/>
                <w:szCs w:val="24"/>
              </w:rPr>
              <w:t xml:space="preserve"> </w:t>
            </w:r>
            <w:r w:rsidR="001B2CD7" w:rsidRPr="0087251B">
              <w:rPr>
                <w:rFonts w:ascii="Arial" w:hAnsi="Arial" w:cs="Arial"/>
                <w:bCs/>
                <w:sz w:val="24"/>
                <w:szCs w:val="24"/>
              </w:rPr>
              <w:t>and thank</w:t>
            </w:r>
            <w:r w:rsidR="002039E7" w:rsidRPr="0087251B">
              <w:rPr>
                <w:rFonts w:ascii="Arial" w:hAnsi="Arial" w:cs="Arial"/>
                <w:bCs/>
                <w:sz w:val="24"/>
                <w:szCs w:val="24"/>
              </w:rPr>
              <w:t>ed them</w:t>
            </w:r>
            <w:r w:rsidR="001B2CD7" w:rsidRPr="0087251B">
              <w:rPr>
                <w:rFonts w:ascii="Arial" w:hAnsi="Arial" w:cs="Arial"/>
                <w:bCs/>
                <w:sz w:val="24"/>
                <w:szCs w:val="24"/>
              </w:rPr>
              <w:t xml:space="preserve"> for attending.</w:t>
            </w:r>
            <w:r w:rsidR="00EF3BBD" w:rsidRPr="0087251B">
              <w:rPr>
                <w:rFonts w:ascii="Arial" w:hAnsi="Arial" w:cs="Arial"/>
                <w:bCs/>
                <w:sz w:val="24"/>
                <w:szCs w:val="24"/>
              </w:rPr>
              <w:t xml:space="preserve"> </w:t>
            </w:r>
            <w:r w:rsidR="009F1537" w:rsidRPr="0087251B">
              <w:rPr>
                <w:rFonts w:ascii="Arial" w:hAnsi="Arial" w:cs="Arial"/>
                <w:bCs/>
                <w:sz w:val="24"/>
                <w:szCs w:val="24"/>
              </w:rPr>
              <w:t>He</w:t>
            </w:r>
            <w:r w:rsidR="001B2CD7" w:rsidRPr="0087251B">
              <w:rPr>
                <w:rFonts w:ascii="Arial" w:hAnsi="Arial" w:cs="Arial"/>
                <w:bCs/>
                <w:sz w:val="24"/>
                <w:szCs w:val="24"/>
              </w:rPr>
              <w:t xml:space="preserve"> </w:t>
            </w:r>
            <w:r w:rsidR="001B129E" w:rsidRPr="0087251B">
              <w:rPr>
                <w:rFonts w:ascii="Arial" w:hAnsi="Arial" w:cs="Arial"/>
                <w:bCs/>
                <w:sz w:val="24"/>
                <w:szCs w:val="24"/>
              </w:rPr>
              <w:t>c</w:t>
            </w:r>
            <w:r w:rsidR="00340A78" w:rsidRPr="0087251B">
              <w:rPr>
                <w:rFonts w:ascii="Arial" w:hAnsi="Arial" w:cs="Arial"/>
                <w:bCs/>
                <w:sz w:val="24"/>
                <w:szCs w:val="24"/>
              </w:rPr>
              <w:t>all</w:t>
            </w:r>
            <w:r w:rsidR="009F1537" w:rsidRPr="0087251B">
              <w:rPr>
                <w:rFonts w:ascii="Arial" w:hAnsi="Arial" w:cs="Arial"/>
                <w:bCs/>
                <w:sz w:val="24"/>
                <w:szCs w:val="24"/>
              </w:rPr>
              <w:t>ed</w:t>
            </w:r>
            <w:r w:rsidR="00340A78" w:rsidRPr="0087251B">
              <w:rPr>
                <w:rFonts w:ascii="Arial" w:hAnsi="Arial" w:cs="Arial"/>
                <w:bCs/>
                <w:sz w:val="24"/>
                <w:szCs w:val="24"/>
              </w:rPr>
              <w:t xml:space="preserve"> the meeting to</w:t>
            </w:r>
            <w:r w:rsidR="00340A78" w:rsidRPr="0087251B">
              <w:rPr>
                <w:rFonts w:ascii="Arial" w:hAnsi="Arial" w:cs="Arial"/>
                <w:sz w:val="24"/>
                <w:szCs w:val="24"/>
              </w:rPr>
              <w:t xml:space="preserve"> order at </w:t>
            </w:r>
            <w:r w:rsidR="004515A8" w:rsidRPr="0087251B">
              <w:rPr>
                <w:rFonts w:ascii="Arial" w:hAnsi="Arial" w:cs="Arial"/>
                <w:sz w:val="24"/>
                <w:szCs w:val="24"/>
              </w:rPr>
              <w:t>7</w:t>
            </w:r>
            <w:r w:rsidR="00967172" w:rsidRPr="0087251B">
              <w:rPr>
                <w:rFonts w:ascii="Arial" w:hAnsi="Arial" w:cs="Arial"/>
                <w:sz w:val="24"/>
                <w:szCs w:val="24"/>
              </w:rPr>
              <w:t>:</w:t>
            </w:r>
            <w:r w:rsidR="00032034" w:rsidRPr="0087251B">
              <w:rPr>
                <w:rFonts w:ascii="Arial" w:hAnsi="Arial" w:cs="Arial"/>
                <w:sz w:val="24"/>
                <w:szCs w:val="24"/>
              </w:rPr>
              <w:t>0</w:t>
            </w:r>
            <w:r w:rsidR="001F7B5D" w:rsidRPr="0087251B">
              <w:rPr>
                <w:rFonts w:ascii="Arial" w:hAnsi="Arial" w:cs="Arial"/>
                <w:sz w:val="24"/>
                <w:szCs w:val="24"/>
              </w:rPr>
              <w:t xml:space="preserve">6 </w:t>
            </w:r>
            <w:r w:rsidR="001B129E" w:rsidRPr="0087251B">
              <w:rPr>
                <w:rFonts w:ascii="Arial" w:hAnsi="Arial" w:cs="Arial"/>
                <w:sz w:val="24"/>
                <w:szCs w:val="24"/>
              </w:rPr>
              <w:t>pm.</w:t>
            </w:r>
          </w:p>
          <w:p w14:paraId="55BEC2FA" w14:textId="77777777" w:rsidR="001A2648" w:rsidRPr="0087251B" w:rsidRDefault="001A2648" w:rsidP="00915237">
            <w:pPr>
              <w:pStyle w:val="tableheaders"/>
              <w:spacing w:after="0"/>
              <w:rPr>
                <w:rFonts w:ascii="Arial" w:hAnsi="Arial" w:cs="Arial"/>
                <w:sz w:val="24"/>
                <w:szCs w:val="24"/>
              </w:rPr>
            </w:pPr>
          </w:p>
          <w:p w14:paraId="78FC25D6" w14:textId="5D8E643A" w:rsidR="00FE544B" w:rsidRPr="0087251B" w:rsidRDefault="002B1591" w:rsidP="00915237">
            <w:pPr>
              <w:pStyle w:val="tableheaders"/>
              <w:spacing w:after="0"/>
              <w:rPr>
                <w:rFonts w:ascii="Arial" w:hAnsi="Arial" w:cs="Arial"/>
                <w:sz w:val="24"/>
                <w:szCs w:val="24"/>
              </w:rPr>
            </w:pPr>
            <w:r w:rsidRPr="0087251B">
              <w:rPr>
                <w:rFonts w:ascii="Arial" w:hAnsi="Arial" w:cs="Arial"/>
                <w:sz w:val="24"/>
                <w:szCs w:val="24"/>
              </w:rPr>
              <w:t>One item added</w:t>
            </w:r>
            <w:r w:rsidR="001A2648" w:rsidRPr="0087251B">
              <w:rPr>
                <w:rFonts w:ascii="Arial" w:hAnsi="Arial" w:cs="Arial"/>
                <w:sz w:val="24"/>
                <w:szCs w:val="24"/>
              </w:rPr>
              <w:t xml:space="preserve"> to the Agenda</w:t>
            </w:r>
            <w:r w:rsidR="00551893" w:rsidRPr="0087251B">
              <w:rPr>
                <w:rFonts w:ascii="Arial" w:hAnsi="Arial" w:cs="Arial"/>
                <w:sz w:val="24"/>
                <w:szCs w:val="24"/>
              </w:rPr>
              <w:t xml:space="preserve">: </w:t>
            </w:r>
            <w:r w:rsidR="00A90C02" w:rsidRPr="0087251B">
              <w:rPr>
                <w:rFonts w:ascii="Arial" w:hAnsi="Arial" w:cs="Arial"/>
                <w:sz w:val="24"/>
                <w:szCs w:val="24"/>
              </w:rPr>
              <w:t xml:space="preserve">Confirm </w:t>
            </w:r>
            <w:r w:rsidR="001F7B5D" w:rsidRPr="0087251B">
              <w:rPr>
                <w:rFonts w:ascii="Arial" w:hAnsi="Arial" w:cs="Arial"/>
                <w:sz w:val="24"/>
                <w:szCs w:val="24"/>
              </w:rPr>
              <w:t>Mount Avila Bus Trip Date 2025</w:t>
            </w:r>
          </w:p>
          <w:p w14:paraId="2A2D2E63" w14:textId="0379D2C5" w:rsidR="00E5742D" w:rsidRPr="0087251B" w:rsidRDefault="00E5742D" w:rsidP="00915237">
            <w:pPr>
              <w:pStyle w:val="tableheaders"/>
              <w:spacing w:after="0"/>
              <w:rPr>
                <w:rFonts w:ascii="Arial" w:hAnsi="Arial" w:cs="Arial"/>
                <w:sz w:val="24"/>
                <w:szCs w:val="24"/>
              </w:rPr>
            </w:pPr>
          </w:p>
        </w:tc>
        <w:tc>
          <w:tcPr>
            <w:tcW w:w="1061" w:type="pct"/>
          </w:tcPr>
          <w:p w14:paraId="4952B208" w14:textId="77777777" w:rsidR="00DA185F" w:rsidRPr="0087251B" w:rsidRDefault="00EF3BBD" w:rsidP="00915237">
            <w:pPr>
              <w:pStyle w:val="tableheaders"/>
              <w:spacing w:after="0"/>
              <w:rPr>
                <w:rFonts w:ascii="Arial" w:hAnsi="Arial" w:cs="Arial"/>
                <w:sz w:val="24"/>
                <w:szCs w:val="24"/>
              </w:rPr>
            </w:pPr>
            <w:r w:rsidRPr="0087251B">
              <w:rPr>
                <w:rFonts w:ascii="Arial" w:hAnsi="Arial" w:cs="Arial"/>
                <w:sz w:val="24"/>
                <w:szCs w:val="24"/>
              </w:rPr>
              <w:t>Attendance was taken.</w:t>
            </w:r>
            <w:r w:rsidR="009D427B" w:rsidRPr="0087251B">
              <w:rPr>
                <w:rFonts w:ascii="Arial" w:hAnsi="Arial" w:cs="Arial"/>
                <w:sz w:val="24"/>
                <w:szCs w:val="24"/>
              </w:rPr>
              <w:t xml:space="preserve"> </w:t>
            </w:r>
          </w:p>
          <w:p w14:paraId="71219D8A" w14:textId="3AA7F577" w:rsidR="00DA185F" w:rsidRPr="0087251B" w:rsidRDefault="00DA185F" w:rsidP="00915237">
            <w:pPr>
              <w:pStyle w:val="tableheaders"/>
              <w:spacing w:after="0"/>
              <w:rPr>
                <w:rFonts w:ascii="Arial" w:hAnsi="Arial" w:cs="Arial"/>
                <w:sz w:val="24"/>
                <w:szCs w:val="24"/>
              </w:rPr>
            </w:pPr>
            <w:r w:rsidRPr="0087251B">
              <w:rPr>
                <w:rFonts w:ascii="Arial" w:hAnsi="Arial" w:cs="Arial"/>
                <w:sz w:val="24"/>
                <w:szCs w:val="24"/>
              </w:rPr>
              <w:t>1</w:t>
            </w:r>
            <w:r w:rsidR="000657F3" w:rsidRPr="0087251B">
              <w:rPr>
                <w:rFonts w:ascii="Arial" w:hAnsi="Arial" w:cs="Arial"/>
                <w:sz w:val="24"/>
                <w:szCs w:val="24"/>
              </w:rPr>
              <w:t>1 Board Members</w:t>
            </w:r>
            <w:r w:rsidR="00FE544B" w:rsidRPr="0087251B">
              <w:rPr>
                <w:rFonts w:ascii="Arial" w:hAnsi="Arial" w:cs="Arial"/>
                <w:sz w:val="24"/>
                <w:szCs w:val="24"/>
              </w:rPr>
              <w:t xml:space="preserve"> </w:t>
            </w:r>
            <w:r w:rsidR="00145A8D" w:rsidRPr="0087251B">
              <w:rPr>
                <w:rFonts w:ascii="Arial" w:hAnsi="Arial" w:cs="Arial"/>
                <w:sz w:val="24"/>
                <w:szCs w:val="24"/>
              </w:rPr>
              <w:t>present</w:t>
            </w:r>
            <w:r w:rsidR="008D16DF" w:rsidRPr="0087251B">
              <w:rPr>
                <w:rFonts w:ascii="Arial" w:hAnsi="Arial" w:cs="Arial"/>
                <w:sz w:val="24"/>
                <w:szCs w:val="24"/>
              </w:rPr>
              <w:t xml:space="preserve">, </w:t>
            </w:r>
          </w:p>
          <w:p w14:paraId="127FB765" w14:textId="53F396DC" w:rsidR="00C56EE4" w:rsidRPr="0087251B" w:rsidRDefault="00C56EE4" w:rsidP="00915237">
            <w:pPr>
              <w:pStyle w:val="tableheaders"/>
              <w:spacing w:after="0"/>
              <w:rPr>
                <w:rFonts w:ascii="Arial" w:hAnsi="Arial" w:cs="Arial"/>
                <w:sz w:val="24"/>
                <w:szCs w:val="24"/>
              </w:rPr>
            </w:pPr>
            <w:r w:rsidRPr="0087251B">
              <w:rPr>
                <w:rFonts w:ascii="Arial" w:hAnsi="Arial" w:cs="Arial"/>
                <w:sz w:val="24"/>
                <w:szCs w:val="24"/>
              </w:rPr>
              <w:t>2</w:t>
            </w:r>
            <w:r w:rsidR="00145A8D" w:rsidRPr="0087251B">
              <w:rPr>
                <w:rFonts w:ascii="Arial" w:hAnsi="Arial" w:cs="Arial"/>
                <w:sz w:val="24"/>
                <w:szCs w:val="24"/>
              </w:rPr>
              <w:t xml:space="preserve"> regret</w:t>
            </w:r>
            <w:r w:rsidRPr="0087251B">
              <w:rPr>
                <w:rFonts w:ascii="Arial" w:hAnsi="Arial" w:cs="Arial"/>
                <w:sz w:val="24"/>
                <w:szCs w:val="24"/>
              </w:rPr>
              <w:t>s</w:t>
            </w:r>
          </w:p>
          <w:p w14:paraId="228FE4B1" w14:textId="77777777" w:rsidR="00E0063C" w:rsidRDefault="00E0063C" w:rsidP="00915237">
            <w:pPr>
              <w:pStyle w:val="tableheaders"/>
              <w:spacing w:after="0"/>
              <w:rPr>
                <w:rFonts w:ascii="Arial" w:hAnsi="Arial" w:cs="Arial"/>
                <w:sz w:val="24"/>
                <w:szCs w:val="24"/>
              </w:rPr>
            </w:pPr>
            <w:r w:rsidRPr="0087251B">
              <w:rPr>
                <w:rFonts w:ascii="Arial" w:hAnsi="Arial" w:cs="Arial"/>
                <w:sz w:val="24"/>
                <w:szCs w:val="24"/>
              </w:rPr>
              <w:t>Quorum attained</w:t>
            </w:r>
            <w:r w:rsidR="009D427B" w:rsidRPr="0087251B">
              <w:rPr>
                <w:rFonts w:ascii="Arial" w:hAnsi="Arial" w:cs="Arial"/>
                <w:sz w:val="24"/>
                <w:szCs w:val="24"/>
              </w:rPr>
              <w:t>.</w:t>
            </w:r>
            <w:r w:rsidR="00C56EE4" w:rsidRPr="0087251B">
              <w:rPr>
                <w:rFonts w:ascii="Arial" w:hAnsi="Arial" w:cs="Arial"/>
                <w:sz w:val="24"/>
                <w:szCs w:val="24"/>
              </w:rPr>
              <w:t xml:space="preserve"> </w:t>
            </w:r>
          </w:p>
          <w:p w14:paraId="489C3D6D" w14:textId="58809B63" w:rsidR="00915237" w:rsidRPr="0087251B" w:rsidRDefault="00915237" w:rsidP="00915237">
            <w:pPr>
              <w:pStyle w:val="tableheaders"/>
              <w:spacing w:after="0"/>
              <w:rPr>
                <w:rFonts w:ascii="Arial" w:hAnsi="Arial" w:cs="Arial"/>
                <w:sz w:val="24"/>
                <w:szCs w:val="24"/>
              </w:rPr>
            </w:pPr>
          </w:p>
        </w:tc>
      </w:tr>
      <w:tr w:rsidR="0010350E" w:rsidRPr="00915237" w14:paraId="2AD3FC27" w14:textId="77777777" w:rsidTr="000340EA">
        <w:tc>
          <w:tcPr>
            <w:tcW w:w="1059" w:type="pct"/>
          </w:tcPr>
          <w:p w14:paraId="2B3DD1A4" w14:textId="5B705BAC" w:rsidR="0010350E" w:rsidRPr="0087251B" w:rsidRDefault="0010350E" w:rsidP="00915237">
            <w:pPr>
              <w:pStyle w:val="tableheaders"/>
              <w:numPr>
                <w:ilvl w:val="0"/>
                <w:numId w:val="2"/>
              </w:numPr>
              <w:spacing w:after="0"/>
              <w:ind w:left="522" w:hanging="450"/>
              <w:rPr>
                <w:rFonts w:ascii="Arial" w:hAnsi="Arial" w:cs="Arial"/>
                <w:sz w:val="24"/>
                <w:szCs w:val="24"/>
              </w:rPr>
            </w:pPr>
            <w:r w:rsidRPr="0087251B">
              <w:rPr>
                <w:rFonts w:ascii="Arial" w:hAnsi="Arial" w:cs="Arial"/>
                <w:sz w:val="24"/>
                <w:szCs w:val="24"/>
              </w:rPr>
              <w:t>Approval of the minutes from our meeting held on May 30, 2024.</w:t>
            </w:r>
          </w:p>
        </w:tc>
        <w:tc>
          <w:tcPr>
            <w:tcW w:w="2880" w:type="pct"/>
          </w:tcPr>
          <w:p w14:paraId="069E2245" w14:textId="58830DBC" w:rsidR="0010350E" w:rsidRPr="0087251B" w:rsidRDefault="0010350E" w:rsidP="00915237">
            <w:pPr>
              <w:widowControl w:val="0"/>
              <w:rPr>
                <w:rStyle w:val="Strong"/>
                <w:rFonts w:ascii="Arial" w:hAnsi="Arial" w:cs="Arial"/>
                <w:b w:val="0"/>
                <w:bCs w:val="0"/>
              </w:rPr>
            </w:pPr>
            <w:r w:rsidRPr="0087251B">
              <w:rPr>
                <w:rStyle w:val="Strong"/>
                <w:rFonts w:ascii="Arial" w:hAnsi="Arial" w:cs="Arial"/>
                <w:b w:val="0"/>
                <w:bCs w:val="0"/>
              </w:rPr>
              <w:t>Minutes</w:t>
            </w:r>
            <w:r w:rsidR="00192A8D" w:rsidRPr="0087251B">
              <w:rPr>
                <w:rStyle w:val="Strong"/>
                <w:rFonts w:ascii="Arial" w:hAnsi="Arial" w:cs="Arial"/>
                <w:b w:val="0"/>
                <w:bCs w:val="0"/>
              </w:rPr>
              <w:t xml:space="preserve"> </w:t>
            </w:r>
            <w:r w:rsidRPr="0087251B">
              <w:rPr>
                <w:rStyle w:val="Strong"/>
                <w:rFonts w:ascii="Arial" w:hAnsi="Arial" w:cs="Arial"/>
                <w:b w:val="0"/>
                <w:bCs w:val="0"/>
              </w:rPr>
              <w:t>were shared in early Sept along with the Agenda for today.</w:t>
            </w:r>
          </w:p>
          <w:p w14:paraId="7B956E34" w14:textId="77777777" w:rsidR="0010350E" w:rsidRPr="0087251B" w:rsidRDefault="0010350E" w:rsidP="00915237">
            <w:pPr>
              <w:widowControl w:val="0"/>
              <w:rPr>
                <w:rStyle w:val="Strong"/>
                <w:rFonts w:ascii="Arial" w:hAnsi="Arial" w:cs="Arial"/>
                <w:b w:val="0"/>
                <w:bCs w:val="0"/>
              </w:rPr>
            </w:pPr>
          </w:p>
          <w:p w14:paraId="07F45FE7" w14:textId="77777777" w:rsidR="0010350E" w:rsidRPr="0087251B" w:rsidRDefault="0010350E" w:rsidP="00915237">
            <w:pPr>
              <w:widowControl w:val="0"/>
              <w:ind w:left="149" w:hanging="83"/>
              <w:rPr>
                <w:rStyle w:val="Strong"/>
                <w:rFonts w:ascii="Arial" w:hAnsi="Arial" w:cs="Arial"/>
                <w:b w:val="0"/>
              </w:rPr>
            </w:pPr>
          </w:p>
          <w:p w14:paraId="7DA05325" w14:textId="06911F1D" w:rsidR="0010350E" w:rsidRPr="0087251B" w:rsidRDefault="0010350E" w:rsidP="00915237">
            <w:pPr>
              <w:ind w:left="162"/>
              <w:rPr>
                <w:rFonts w:ascii="Arial" w:hAnsi="Arial" w:cs="Arial"/>
              </w:rPr>
            </w:pPr>
          </w:p>
        </w:tc>
        <w:tc>
          <w:tcPr>
            <w:tcW w:w="1061" w:type="pct"/>
          </w:tcPr>
          <w:p w14:paraId="4AC85D92" w14:textId="35397D90" w:rsidR="0010350E" w:rsidRPr="0087251B" w:rsidRDefault="00C56EE4" w:rsidP="00915237">
            <w:pPr>
              <w:pStyle w:val="tableheaders"/>
              <w:spacing w:after="0"/>
              <w:rPr>
                <w:rFonts w:ascii="Arial" w:hAnsi="Arial" w:cs="Arial"/>
                <w:sz w:val="24"/>
                <w:szCs w:val="24"/>
              </w:rPr>
            </w:pPr>
            <w:r w:rsidRPr="0087251B">
              <w:rPr>
                <w:rFonts w:ascii="Arial" w:hAnsi="Arial" w:cs="Arial"/>
                <w:sz w:val="24"/>
                <w:szCs w:val="24"/>
              </w:rPr>
              <w:t>Jim Delaney</w:t>
            </w:r>
            <w:r w:rsidR="0010350E" w:rsidRPr="0087251B">
              <w:rPr>
                <w:rFonts w:ascii="Arial" w:hAnsi="Arial" w:cs="Arial"/>
                <w:sz w:val="24"/>
                <w:szCs w:val="24"/>
              </w:rPr>
              <w:t xml:space="preserve"> motioned to approve minutes from our May 30, 2024 meeting. Second Miranda  Carried. </w:t>
            </w:r>
          </w:p>
          <w:p w14:paraId="5B3C13E4" w14:textId="71BF1DB3" w:rsidR="0010350E" w:rsidRPr="0087251B" w:rsidRDefault="0010350E" w:rsidP="00915237">
            <w:pPr>
              <w:pStyle w:val="tableheaders"/>
              <w:spacing w:after="0"/>
              <w:rPr>
                <w:rFonts w:ascii="Arial" w:hAnsi="Arial" w:cs="Arial"/>
                <w:sz w:val="24"/>
                <w:szCs w:val="24"/>
              </w:rPr>
            </w:pPr>
          </w:p>
        </w:tc>
      </w:tr>
      <w:tr w:rsidR="0047251F" w:rsidRPr="00915237" w14:paraId="66C3A323" w14:textId="77777777" w:rsidTr="000340EA">
        <w:tc>
          <w:tcPr>
            <w:tcW w:w="1059" w:type="pct"/>
          </w:tcPr>
          <w:p w14:paraId="217D3458" w14:textId="0BCEC5D2" w:rsidR="0047251F" w:rsidRPr="0087251B" w:rsidRDefault="0047251F" w:rsidP="00915237">
            <w:pPr>
              <w:pStyle w:val="tableheaders"/>
              <w:numPr>
                <w:ilvl w:val="0"/>
                <w:numId w:val="2"/>
              </w:numPr>
              <w:spacing w:after="0"/>
              <w:rPr>
                <w:rFonts w:ascii="Arial" w:hAnsi="Arial" w:cs="Arial"/>
                <w:sz w:val="24"/>
                <w:szCs w:val="24"/>
              </w:rPr>
            </w:pPr>
            <w:r w:rsidRPr="0087251B">
              <w:rPr>
                <w:rFonts w:ascii="Arial" w:hAnsi="Arial" w:cs="Arial"/>
                <w:sz w:val="24"/>
                <w:szCs w:val="24"/>
              </w:rPr>
              <w:t xml:space="preserve">Financials Report </w:t>
            </w:r>
            <w:r w:rsidR="003C55D3" w:rsidRPr="0087251B">
              <w:rPr>
                <w:rFonts w:ascii="Arial" w:hAnsi="Arial" w:cs="Arial"/>
                <w:sz w:val="24"/>
                <w:szCs w:val="24"/>
              </w:rPr>
              <w:t>2023/24 Income Statement and Balance Sheet and 2024-25 Income Statement on Sept 20, 2024</w:t>
            </w:r>
          </w:p>
          <w:p w14:paraId="5B4DD515" w14:textId="77777777" w:rsidR="0047251F" w:rsidRPr="0087251B" w:rsidRDefault="0047251F" w:rsidP="00915237">
            <w:pPr>
              <w:pStyle w:val="tableheaders"/>
              <w:spacing w:after="0"/>
              <w:rPr>
                <w:rFonts w:ascii="Arial" w:hAnsi="Arial" w:cs="Arial"/>
                <w:sz w:val="24"/>
                <w:szCs w:val="24"/>
              </w:rPr>
            </w:pPr>
          </w:p>
        </w:tc>
        <w:tc>
          <w:tcPr>
            <w:tcW w:w="2880" w:type="pct"/>
          </w:tcPr>
          <w:p w14:paraId="0AB73993" w14:textId="0E0F1809" w:rsidR="00EC2E18" w:rsidRPr="0087251B" w:rsidRDefault="00EC2E18" w:rsidP="00915237">
            <w:pPr>
              <w:widowControl w:val="0"/>
              <w:ind w:left="149"/>
              <w:rPr>
                <w:rStyle w:val="Strong"/>
                <w:rFonts w:ascii="Arial" w:hAnsi="Arial" w:cs="Arial"/>
                <w:b w:val="0"/>
                <w:bCs w:val="0"/>
              </w:rPr>
            </w:pPr>
            <w:r w:rsidRPr="0087251B">
              <w:rPr>
                <w:rStyle w:val="Strong"/>
                <w:rFonts w:ascii="Arial" w:hAnsi="Arial" w:cs="Arial"/>
                <w:b w:val="0"/>
                <w:bCs w:val="0"/>
              </w:rPr>
              <w:t xml:space="preserve">On Sept 20, Tom circulated the documents for consideration and approval. </w:t>
            </w:r>
          </w:p>
          <w:p w14:paraId="05641D3B" w14:textId="77777777" w:rsidR="00EC2E18" w:rsidRPr="0087251B" w:rsidRDefault="00EC2E18" w:rsidP="00915237">
            <w:pPr>
              <w:rPr>
                <w:rFonts w:ascii="Arial" w:hAnsi="Arial" w:cs="Arial"/>
              </w:rPr>
            </w:pPr>
          </w:p>
          <w:p w14:paraId="26E2A4DF" w14:textId="58D617E7" w:rsidR="00EC2E18" w:rsidRPr="0087251B" w:rsidRDefault="00EC2E18" w:rsidP="00915237">
            <w:pPr>
              <w:rPr>
                <w:rFonts w:ascii="Arial" w:hAnsi="Arial" w:cs="Arial"/>
              </w:rPr>
            </w:pPr>
            <w:r w:rsidRPr="0087251B">
              <w:rPr>
                <w:rFonts w:ascii="Arial" w:hAnsi="Arial" w:cs="Arial"/>
              </w:rPr>
              <w:t>A.</w:t>
            </w:r>
            <w:r w:rsidRPr="0087251B">
              <w:rPr>
                <w:rFonts w:ascii="Arial" w:hAnsi="Arial" w:cs="Arial"/>
              </w:rPr>
              <w:tab/>
              <w:t>Financial Reports: 2023-24 Income Statement &amp; Balance Sheet</w:t>
            </w:r>
            <w:r w:rsidR="00786D51" w:rsidRPr="0087251B">
              <w:rPr>
                <w:rFonts w:ascii="Arial" w:hAnsi="Arial" w:cs="Arial"/>
              </w:rPr>
              <w:t>– (as sent to BDO for their Financial Review)</w:t>
            </w:r>
            <w:r w:rsidRPr="0087251B">
              <w:rPr>
                <w:rFonts w:ascii="Arial" w:hAnsi="Arial" w:cs="Arial"/>
              </w:rPr>
              <w:t>, and 2024-2025 Income Statement on September 20, 202</w:t>
            </w:r>
            <w:r w:rsidR="00786D51" w:rsidRPr="0087251B">
              <w:rPr>
                <w:rFonts w:ascii="Arial" w:hAnsi="Arial" w:cs="Arial"/>
              </w:rPr>
              <w:t>4</w:t>
            </w:r>
          </w:p>
          <w:p w14:paraId="5FDBB3C2" w14:textId="4385DE61" w:rsidR="00EC2E18" w:rsidRPr="0087251B" w:rsidRDefault="00EC2E18" w:rsidP="00915237">
            <w:pPr>
              <w:pStyle w:val="ListParagraph"/>
              <w:numPr>
                <w:ilvl w:val="0"/>
                <w:numId w:val="13"/>
              </w:numPr>
              <w:rPr>
                <w:rFonts w:ascii="Arial" w:hAnsi="Arial" w:cs="Arial"/>
              </w:rPr>
            </w:pPr>
            <w:r w:rsidRPr="0087251B">
              <w:rPr>
                <w:rFonts w:ascii="Arial" w:hAnsi="Arial" w:cs="Arial"/>
              </w:rPr>
              <w:t xml:space="preserve">Tom </w:t>
            </w:r>
            <w:r w:rsidR="00786D51" w:rsidRPr="0087251B">
              <w:rPr>
                <w:rFonts w:ascii="Arial" w:hAnsi="Arial" w:cs="Arial"/>
              </w:rPr>
              <w:t>reviewed programs’ and NCDs’</w:t>
            </w:r>
            <w:r w:rsidRPr="0087251B">
              <w:rPr>
                <w:rFonts w:ascii="Arial" w:hAnsi="Arial" w:cs="Arial"/>
              </w:rPr>
              <w:t xml:space="preserve"> financial</w:t>
            </w:r>
            <w:r w:rsidR="00786D51" w:rsidRPr="0087251B">
              <w:rPr>
                <w:rFonts w:ascii="Arial" w:hAnsi="Arial" w:cs="Arial"/>
              </w:rPr>
              <w:t>s</w:t>
            </w:r>
            <w:r w:rsidRPr="0087251B">
              <w:rPr>
                <w:rFonts w:ascii="Arial" w:hAnsi="Arial" w:cs="Arial"/>
              </w:rPr>
              <w:t xml:space="preserve"> and answered a few questions.</w:t>
            </w:r>
          </w:p>
          <w:p w14:paraId="0A8C14E3" w14:textId="77777777" w:rsidR="00EC2E18" w:rsidRPr="0087251B" w:rsidRDefault="00EC2E18" w:rsidP="00915237">
            <w:pPr>
              <w:pStyle w:val="ListParagraph"/>
              <w:numPr>
                <w:ilvl w:val="0"/>
                <w:numId w:val="13"/>
              </w:numPr>
              <w:rPr>
                <w:rFonts w:ascii="Arial" w:hAnsi="Arial" w:cs="Arial"/>
              </w:rPr>
            </w:pPr>
            <w:r w:rsidRPr="0087251B">
              <w:rPr>
                <w:rFonts w:ascii="Arial" w:hAnsi="Arial" w:cs="Arial"/>
              </w:rPr>
              <w:t>Once the audit is complete, the BDO report will be circulated.</w:t>
            </w:r>
          </w:p>
          <w:p w14:paraId="7FCE9D3B" w14:textId="5F951E01" w:rsidR="0047251F" w:rsidRPr="0087251B" w:rsidRDefault="0047251F" w:rsidP="00915237">
            <w:pPr>
              <w:widowControl w:val="0"/>
              <w:rPr>
                <w:rFonts w:ascii="Arial" w:hAnsi="Arial" w:cs="Arial"/>
              </w:rPr>
            </w:pPr>
          </w:p>
        </w:tc>
        <w:tc>
          <w:tcPr>
            <w:tcW w:w="1061" w:type="pct"/>
          </w:tcPr>
          <w:p w14:paraId="2D57381E" w14:textId="4C518B2B" w:rsidR="0047251F" w:rsidRPr="0087251B" w:rsidRDefault="005B1622" w:rsidP="00915237">
            <w:pPr>
              <w:rPr>
                <w:rStyle w:val="Strong"/>
                <w:rFonts w:ascii="Arial" w:hAnsi="Arial" w:cs="Arial"/>
                <w:b w:val="0"/>
                <w:bCs w:val="0"/>
              </w:rPr>
            </w:pPr>
            <w:r w:rsidRPr="0087251B">
              <w:rPr>
                <w:rStyle w:val="Strong"/>
                <w:rFonts w:ascii="Arial" w:hAnsi="Arial" w:cs="Arial"/>
                <w:b w:val="0"/>
                <w:bCs w:val="0"/>
              </w:rPr>
              <w:t>R</w:t>
            </w:r>
            <w:r w:rsidRPr="0087251B">
              <w:rPr>
                <w:rStyle w:val="Strong"/>
                <w:rFonts w:ascii="Arial" w:hAnsi="Arial"/>
                <w:b w:val="0"/>
              </w:rPr>
              <w:t>andy</w:t>
            </w:r>
            <w:r w:rsidR="0047251F" w:rsidRPr="0087251B">
              <w:rPr>
                <w:rStyle w:val="Strong"/>
                <w:rFonts w:ascii="Arial" w:hAnsi="Arial" w:cs="Arial"/>
                <w:b w:val="0"/>
                <w:bCs w:val="0"/>
              </w:rPr>
              <w:t xml:space="preserve"> motioned to approve the </w:t>
            </w:r>
            <w:r w:rsidRPr="0087251B">
              <w:rPr>
                <w:rStyle w:val="Strong"/>
                <w:rFonts w:ascii="Arial" w:hAnsi="Arial" w:cs="Arial"/>
                <w:b w:val="0"/>
                <w:bCs w:val="0"/>
              </w:rPr>
              <w:t>2</w:t>
            </w:r>
            <w:r w:rsidRPr="0087251B">
              <w:rPr>
                <w:rStyle w:val="Strong"/>
                <w:rFonts w:ascii="Arial" w:hAnsi="Arial"/>
                <w:b w:val="0"/>
              </w:rPr>
              <w:t xml:space="preserve">023-24 </w:t>
            </w:r>
            <w:r w:rsidR="0047251F" w:rsidRPr="0087251B">
              <w:rPr>
                <w:rStyle w:val="Strong"/>
                <w:rFonts w:ascii="Arial" w:hAnsi="Arial" w:cs="Arial"/>
                <w:b w:val="0"/>
                <w:bCs w:val="0"/>
              </w:rPr>
              <w:t>financials as presented.</w:t>
            </w:r>
          </w:p>
          <w:p w14:paraId="0610A98C" w14:textId="6F54CB35" w:rsidR="0047251F" w:rsidRPr="0087251B" w:rsidRDefault="005B1622" w:rsidP="00915237">
            <w:pPr>
              <w:rPr>
                <w:rStyle w:val="Strong"/>
                <w:rFonts w:ascii="Arial" w:hAnsi="Arial" w:cs="Arial"/>
                <w:b w:val="0"/>
                <w:bCs w:val="0"/>
              </w:rPr>
            </w:pPr>
            <w:r w:rsidRPr="0087251B">
              <w:rPr>
                <w:rStyle w:val="Strong"/>
                <w:rFonts w:ascii="Arial" w:hAnsi="Arial" w:cs="Arial"/>
                <w:b w:val="0"/>
                <w:bCs w:val="0"/>
              </w:rPr>
              <w:t xml:space="preserve">Colin </w:t>
            </w:r>
            <w:r w:rsidR="0047251F" w:rsidRPr="0087251B">
              <w:rPr>
                <w:rStyle w:val="Strong"/>
                <w:rFonts w:ascii="Arial" w:hAnsi="Arial" w:cs="Arial"/>
                <w:b w:val="0"/>
                <w:bCs w:val="0"/>
              </w:rPr>
              <w:t>Second</w:t>
            </w:r>
          </w:p>
          <w:p w14:paraId="484520BF" w14:textId="77777777" w:rsidR="0047251F" w:rsidRPr="0087251B" w:rsidRDefault="0047251F" w:rsidP="00915237">
            <w:pPr>
              <w:rPr>
                <w:rStyle w:val="Strong"/>
                <w:rFonts w:ascii="Arial" w:hAnsi="Arial" w:cs="Arial"/>
                <w:b w:val="0"/>
                <w:bCs w:val="0"/>
              </w:rPr>
            </w:pPr>
            <w:r w:rsidRPr="0087251B">
              <w:rPr>
                <w:rStyle w:val="Strong"/>
                <w:rFonts w:ascii="Arial" w:hAnsi="Arial" w:cs="Arial"/>
                <w:b w:val="0"/>
                <w:bCs w:val="0"/>
              </w:rPr>
              <w:t xml:space="preserve">Carried </w:t>
            </w:r>
          </w:p>
          <w:p w14:paraId="1D126BF0" w14:textId="3833B41D" w:rsidR="0047251F" w:rsidRPr="0087251B" w:rsidRDefault="0047251F" w:rsidP="00915237">
            <w:pPr>
              <w:widowControl w:val="0"/>
              <w:ind w:left="162"/>
              <w:rPr>
                <w:rFonts w:ascii="Arial" w:hAnsi="Arial" w:cs="Arial"/>
              </w:rPr>
            </w:pPr>
          </w:p>
        </w:tc>
      </w:tr>
      <w:tr w:rsidR="00786D51" w:rsidRPr="00915237" w14:paraId="7A398882" w14:textId="77777777" w:rsidTr="000340EA">
        <w:tc>
          <w:tcPr>
            <w:tcW w:w="1059" w:type="pct"/>
          </w:tcPr>
          <w:p w14:paraId="53793EE1" w14:textId="77777777" w:rsidR="00786D51" w:rsidRPr="0087251B" w:rsidRDefault="00786D51" w:rsidP="00915237">
            <w:pPr>
              <w:pStyle w:val="tableheaders"/>
              <w:spacing w:after="0"/>
              <w:ind w:left="360"/>
              <w:rPr>
                <w:rFonts w:ascii="Arial" w:hAnsi="Arial" w:cs="Arial"/>
                <w:sz w:val="24"/>
                <w:szCs w:val="24"/>
              </w:rPr>
            </w:pPr>
          </w:p>
        </w:tc>
        <w:tc>
          <w:tcPr>
            <w:tcW w:w="2880" w:type="pct"/>
          </w:tcPr>
          <w:p w14:paraId="2B34DA5D" w14:textId="3F375D9E" w:rsidR="00786D51" w:rsidRPr="0087251B" w:rsidRDefault="00786D51" w:rsidP="00915237">
            <w:pPr>
              <w:rPr>
                <w:rFonts w:ascii="Arial" w:hAnsi="Arial" w:cs="Arial"/>
              </w:rPr>
            </w:pPr>
            <w:r w:rsidRPr="0087251B">
              <w:rPr>
                <w:rFonts w:ascii="Arial" w:hAnsi="Arial" w:cs="Arial"/>
              </w:rPr>
              <w:t>B.</w:t>
            </w:r>
            <w:r w:rsidRPr="0087251B">
              <w:rPr>
                <w:rFonts w:ascii="Arial" w:hAnsi="Arial" w:cs="Arial"/>
              </w:rPr>
              <w:tab/>
              <w:t>CADS-NCD Budget proposed and considerations.</w:t>
            </w:r>
            <w:r w:rsidR="00315728" w:rsidRPr="0087251B">
              <w:rPr>
                <w:rFonts w:ascii="Arial" w:hAnsi="Arial" w:cs="Arial"/>
              </w:rPr>
              <w:t xml:space="preserve"> </w:t>
            </w:r>
            <w:r w:rsidRPr="0087251B">
              <w:rPr>
                <w:rFonts w:ascii="Arial" w:hAnsi="Arial" w:cs="Arial"/>
              </w:rPr>
              <w:t>A discussion now and approval of the Budget will be in October.</w:t>
            </w:r>
          </w:p>
          <w:p w14:paraId="25A9F748" w14:textId="449AB2BB" w:rsidR="00786D51" w:rsidRPr="0087251B" w:rsidRDefault="00786D51" w:rsidP="00915237">
            <w:pPr>
              <w:numPr>
                <w:ilvl w:val="0"/>
                <w:numId w:val="13"/>
              </w:numPr>
              <w:rPr>
                <w:rFonts w:ascii="Arial" w:hAnsi="Arial" w:cs="Arial"/>
              </w:rPr>
            </w:pPr>
            <w:r w:rsidRPr="0087251B">
              <w:rPr>
                <w:rFonts w:ascii="Arial" w:hAnsi="Arial" w:cs="Arial"/>
              </w:rPr>
              <w:t>Tom summarized the 202</w:t>
            </w:r>
            <w:r w:rsidR="00CE1001" w:rsidRPr="0087251B">
              <w:rPr>
                <w:rFonts w:ascii="Arial" w:hAnsi="Arial" w:cs="Arial"/>
              </w:rPr>
              <w:t>4</w:t>
            </w:r>
            <w:r w:rsidRPr="0087251B">
              <w:rPr>
                <w:rFonts w:ascii="Arial" w:hAnsi="Arial" w:cs="Arial"/>
              </w:rPr>
              <w:t>-202</w:t>
            </w:r>
            <w:r w:rsidR="00CE1001" w:rsidRPr="0087251B">
              <w:rPr>
                <w:rFonts w:ascii="Arial" w:hAnsi="Arial" w:cs="Arial"/>
              </w:rPr>
              <w:t>5</w:t>
            </w:r>
            <w:r w:rsidRPr="0087251B">
              <w:rPr>
                <w:rFonts w:ascii="Arial" w:hAnsi="Arial" w:cs="Arial"/>
              </w:rPr>
              <w:t xml:space="preserve"> Income Statement as of September 20, 202</w:t>
            </w:r>
            <w:r w:rsidR="00CE1001" w:rsidRPr="0087251B">
              <w:rPr>
                <w:rFonts w:ascii="Arial" w:hAnsi="Arial" w:cs="Arial"/>
              </w:rPr>
              <w:t>4</w:t>
            </w:r>
            <w:r w:rsidRPr="0087251B">
              <w:rPr>
                <w:rFonts w:ascii="Arial" w:hAnsi="Arial" w:cs="Arial"/>
              </w:rPr>
              <w:t>, and gave details about a few line items under Income.</w:t>
            </w:r>
          </w:p>
          <w:p w14:paraId="477C3FD7" w14:textId="61522287" w:rsidR="00786D51" w:rsidRPr="0087251B" w:rsidRDefault="00786D51" w:rsidP="00915237">
            <w:pPr>
              <w:numPr>
                <w:ilvl w:val="0"/>
                <w:numId w:val="13"/>
              </w:numPr>
              <w:rPr>
                <w:rFonts w:ascii="Arial" w:hAnsi="Arial" w:cs="Arial"/>
              </w:rPr>
            </w:pPr>
            <w:r w:rsidRPr="0087251B">
              <w:rPr>
                <w:rFonts w:ascii="Arial" w:hAnsi="Arial" w:cs="Arial"/>
              </w:rPr>
              <w:t xml:space="preserve">Would like programs to present a plan to </w:t>
            </w:r>
            <w:r w:rsidR="00C371F8" w:rsidRPr="0087251B">
              <w:rPr>
                <w:rFonts w:ascii="Arial" w:hAnsi="Arial" w:cs="Arial"/>
              </w:rPr>
              <w:t>spend</w:t>
            </w:r>
            <w:r w:rsidRPr="0087251B">
              <w:rPr>
                <w:rFonts w:ascii="Arial" w:hAnsi="Arial" w:cs="Arial"/>
              </w:rPr>
              <w:t xml:space="preserve"> funds carried forward.</w:t>
            </w:r>
          </w:p>
          <w:p w14:paraId="53FB03FD" w14:textId="36CE9C44" w:rsidR="00786D51" w:rsidRPr="0087251B" w:rsidRDefault="00786D51" w:rsidP="00915237">
            <w:pPr>
              <w:numPr>
                <w:ilvl w:val="0"/>
                <w:numId w:val="13"/>
              </w:numPr>
              <w:rPr>
                <w:rFonts w:ascii="Arial" w:hAnsi="Arial" w:cs="Arial"/>
              </w:rPr>
            </w:pPr>
            <w:r w:rsidRPr="0087251B">
              <w:rPr>
                <w:rFonts w:ascii="Arial" w:hAnsi="Arial" w:cs="Arial"/>
              </w:rPr>
              <w:t>A short discussion followed regarding</w:t>
            </w:r>
            <w:r w:rsidR="00C371F8" w:rsidRPr="0087251B">
              <w:rPr>
                <w:rFonts w:ascii="Arial" w:hAnsi="Arial" w:cs="Arial"/>
              </w:rPr>
              <w:t xml:space="preserve"> Division and programs sharing the CADS – NCD Technical Committee expenditures because Eastern Pre-Course cost to attend at La Massif are high</w:t>
            </w:r>
            <w:r w:rsidRPr="0087251B">
              <w:rPr>
                <w:rFonts w:ascii="Arial" w:hAnsi="Arial" w:cs="Arial"/>
              </w:rPr>
              <w:t>.</w:t>
            </w:r>
          </w:p>
          <w:p w14:paraId="6D6E18B3" w14:textId="77777777" w:rsidR="00786D51" w:rsidRPr="0087251B" w:rsidRDefault="00786D51" w:rsidP="00915237">
            <w:pPr>
              <w:widowControl w:val="0"/>
              <w:ind w:left="149"/>
              <w:rPr>
                <w:rStyle w:val="Strong"/>
                <w:rFonts w:ascii="Arial" w:hAnsi="Arial" w:cs="Arial"/>
                <w:b w:val="0"/>
                <w:bCs w:val="0"/>
              </w:rPr>
            </w:pPr>
          </w:p>
        </w:tc>
        <w:tc>
          <w:tcPr>
            <w:tcW w:w="1061" w:type="pct"/>
          </w:tcPr>
          <w:p w14:paraId="3D314DB6" w14:textId="63AA6490" w:rsidR="00786D51" w:rsidRPr="0087251B" w:rsidRDefault="005B1622" w:rsidP="00915237">
            <w:pPr>
              <w:pStyle w:val="tableheaders"/>
              <w:spacing w:after="0"/>
              <w:rPr>
                <w:rFonts w:ascii="Arial" w:hAnsi="Arial" w:cs="Arial"/>
                <w:kern w:val="0"/>
                <w:sz w:val="24"/>
                <w:szCs w:val="24"/>
              </w:rPr>
            </w:pPr>
            <w:r w:rsidRPr="0087251B">
              <w:rPr>
                <w:rFonts w:ascii="Arial" w:hAnsi="Arial" w:cs="Arial"/>
                <w:kern w:val="0"/>
                <w:sz w:val="24"/>
                <w:szCs w:val="24"/>
              </w:rPr>
              <w:t>Jim Delaney</w:t>
            </w:r>
            <w:r w:rsidR="00786D51" w:rsidRPr="0087251B">
              <w:rPr>
                <w:rFonts w:ascii="Arial" w:hAnsi="Arial" w:cs="Arial"/>
                <w:kern w:val="0"/>
                <w:sz w:val="24"/>
                <w:szCs w:val="24"/>
              </w:rPr>
              <w:t xml:space="preserve">  motioned that the financials for 2024-2025 be approved as presented. </w:t>
            </w:r>
          </w:p>
          <w:p w14:paraId="277F1776" w14:textId="22AFC676" w:rsidR="00786D51" w:rsidRPr="0087251B" w:rsidRDefault="005B1622" w:rsidP="00915237">
            <w:pPr>
              <w:pStyle w:val="tableheaders"/>
              <w:spacing w:after="0"/>
              <w:rPr>
                <w:rFonts w:ascii="Arial" w:hAnsi="Arial" w:cs="Arial"/>
                <w:kern w:val="0"/>
                <w:sz w:val="24"/>
                <w:szCs w:val="24"/>
              </w:rPr>
            </w:pPr>
            <w:r w:rsidRPr="0087251B">
              <w:rPr>
                <w:rFonts w:ascii="Arial" w:hAnsi="Arial" w:cs="Arial"/>
                <w:kern w:val="0"/>
                <w:sz w:val="24"/>
                <w:szCs w:val="24"/>
              </w:rPr>
              <w:t>Malcolm</w:t>
            </w:r>
            <w:r w:rsidR="00786D51" w:rsidRPr="0087251B">
              <w:rPr>
                <w:rFonts w:ascii="Arial" w:hAnsi="Arial" w:cs="Arial"/>
                <w:kern w:val="0"/>
                <w:sz w:val="24"/>
                <w:szCs w:val="24"/>
              </w:rPr>
              <w:t xml:space="preserve"> seconded.</w:t>
            </w:r>
          </w:p>
          <w:p w14:paraId="51B3DA44" w14:textId="77777777" w:rsidR="00786D51" w:rsidRPr="0087251B" w:rsidRDefault="00786D51" w:rsidP="00915237">
            <w:pPr>
              <w:pStyle w:val="tableheaders"/>
              <w:spacing w:after="0"/>
              <w:rPr>
                <w:rFonts w:ascii="Arial" w:hAnsi="Arial" w:cs="Arial"/>
                <w:sz w:val="24"/>
              </w:rPr>
            </w:pPr>
            <w:r w:rsidRPr="0087251B">
              <w:rPr>
                <w:rFonts w:ascii="Arial" w:hAnsi="Arial" w:cs="Arial"/>
                <w:kern w:val="0"/>
                <w:sz w:val="24"/>
                <w:szCs w:val="24"/>
              </w:rPr>
              <w:t>Carried.</w:t>
            </w:r>
            <w:r w:rsidRPr="0087251B">
              <w:rPr>
                <w:rFonts w:ascii="Arial" w:hAnsi="Arial" w:cs="Arial"/>
                <w:sz w:val="24"/>
              </w:rPr>
              <w:t xml:space="preserve"> </w:t>
            </w:r>
          </w:p>
          <w:p w14:paraId="11A359B9" w14:textId="77777777" w:rsidR="00786D51" w:rsidRPr="0087251B" w:rsidRDefault="00786D51" w:rsidP="00915237">
            <w:pPr>
              <w:pStyle w:val="tableheaders"/>
              <w:spacing w:after="0"/>
              <w:rPr>
                <w:rFonts w:ascii="Arial" w:hAnsi="Arial" w:cs="Arial"/>
                <w:kern w:val="0"/>
                <w:sz w:val="24"/>
                <w:szCs w:val="24"/>
              </w:rPr>
            </w:pPr>
          </w:p>
          <w:p w14:paraId="7BC938B8" w14:textId="401C2ADB" w:rsidR="00786D51" w:rsidRPr="0087251B" w:rsidRDefault="005B1622" w:rsidP="00915237">
            <w:pPr>
              <w:pStyle w:val="tableheaders"/>
              <w:spacing w:after="0"/>
              <w:rPr>
                <w:rFonts w:ascii="Arial" w:hAnsi="Arial" w:cs="Arial"/>
                <w:kern w:val="0"/>
                <w:sz w:val="24"/>
                <w:szCs w:val="24"/>
              </w:rPr>
            </w:pPr>
            <w:r w:rsidRPr="0087251B">
              <w:rPr>
                <w:rFonts w:ascii="Arial" w:hAnsi="Arial" w:cs="Arial"/>
                <w:kern w:val="0"/>
                <w:sz w:val="24"/>
                <w:szCs w:val="24"/>
              </w:rPr>
              <w:t>Malcolm</w:t>
            </w:r>
            <w:r w:rsidR="00786D51" w:rsidRPr="0087251B">
              <w:rPr>
                <w:rFonts w:ascii="Arial" w:hAnsi="Arial" w:cs="Arial"/>
                <w:kern w:val="0"/>
                <w:sz w:val="24"/>
                <w:szCs w:val="24"/>
              </w:rPr>
              <w:t xml:space="preserve"> motioned that the Divisio</w:t>
            </w:r>
            <w:r w:rsidRPr="0087251B">
              <w:rPr>
                <w:rFonts w:ascii="Arial" w:hAnsi="Arial" w:cs="Arial"/>
                <w:kern w:val="0"/>
                <w:sz w:val="24"/>
                <w:szCs w:val="24"/>
              </w:rPr>
              <w:t>n</w:t>
            </w:r>
            <w:r w:rsidR="00786D51" w:rsidRPr="0087251B">
              <w:rPr>
                <w:rFonts w:ascii="Arial" w:hAnsi="Arial" w:cs="Arial"/>
                <w:kern w:val="0"/>
                <w:sz w:val="24"/>
                <w:szCs w:val="24"/>
              </w:rPr>
              <w:t xml:space="preserve"> pay the CADS-NCD</w:t>
            </w:r>
            <w:r w:rsidR="00E80DE7">
              <w:rPr>
                <w:rFonts w:ascii="Arial" w:hAnsi="Arial" w:cs="Arial"/>
                <w:kern w:val="0"/>
                <w:sz w:val="24"/>
                <w:szCs w:val="24"/>
              </w:rPr>
              <w:t xml:space="preserve"> </w:t>
            </w:r>
            <w:r w:rsidR="00786D51" w:rsidRPr="0087251B">
              <w:rPr>
                <w:rFonts w:ascii="Arial" w:hAnsi="Arial" w:cs="Arial"/>
                <w:kern w:val="0"/>
                <w:sz w:val="24"/>
                <w:szCs w:val="24"/>
              </w:rPr>
              <w:t>Technical Committee costs for Eastern Pre-Course and TC expenditures beyond that will be apportioned</w:t>
            </w:r>
            <w:r w:rsidR="00CE1001" w:rsidRPr="0087251B">
              <w:rPr>
                <w:rFonts w:ascii="Arial" w:hAnsi="Arial" w:cs="Arial"/>
                <w:kern w:val="0"/>
                <w:sz w:val="24"/>
                <w:szCs w:val="24"/>
              </w:rPr>
              <w:t xml:space="preserve"> to the programs based on</w:t>
            </w:r>
            <w:r w:rsidR="00786D51" w:rsidRPr="0087251B">
              <w:rPr>
                <w:rFonts w:ascii="Arial" w:hAnsi="Arial" w:cs="Arial"/>
                <w:kern w:val="0"/>
                <w:sz w:val="24"/>
                <w:szCs w:val="24"/>
              </w:rPr>
              <w:t xml:space="preserve"> program membership  data provided by CADS National at the end of the 202</w:t>
            </w:r>
            <w:r w:rsidR="00CE1001" w:rsidRPr="0087251B">
              <w:rPr>
                <w:rFonts w:ascii="Arial" w:hAnsi="Arial" w:cs="Arial"/>
                <w:kern w:val="0"/>
                <w:sz w:val="24"/>
                <w:szCs w:val="24"/>
              </w:rPr>
              <w:t>4</w:t>
            </w:r>
            <w:r w:rsidR="00786D51" w:rsidRPr="0087251B">
              <w:rPr>
                <w:rFonts w:ascii="Arial" w:hAnsi="Arial" w:cs="Arial"/>
                <w:kern w:val="0"/>
                <w:sz w:val="24"/>
                <w:szCs w:val="24"/>
              </w:rPr>
              <w:t>-202</w:t>
            </w:r>
            <w:r w:rsidR="00CE1001" w:rsidRPr="0087251B">
              <w:rPr>
                <w:rFonts w:ascii="Arial" w:hAnsi="Arial" w:cs="Arial"/>
                <w:kern w:val="0"/>
                <w:sz w:val="24"/>
                <w:szCs w:val="24"/>
              </w:rPr>
              <w:t>5</w:t>
            </w:r>
            <w:r w:rsidR="00786D51" w:rsidRPr="0087251B">
              <w:rPr>
                <w:rFonts w:ascii="Arial" w:hAnsi="Arial" w:cs="Arial"/>
                <w:kern w:val="0"/>
                <w:sz w:val="24"/>
                <w:szCs w:val="24"/>
              </w:rPr>
              <w:t xml:space="preserve"> season.</w:t>
            </w:r>
          </w:p>
          <w:p w14:paraId="7191D8C3" w14:textId="1AC5D632" w:rsidR="00786D51" w:rsidRPr="0087251B" w:rsidRDefault="005B1622" w:rsidP="00915237">
            <w:pPr>
              <w:pStyle w:val="tableheaders"/>
              <w:spacing w:after="0"/>
              <w:rPr>
                <w:rFonts w:ascii="Arial" w:hAnsi="Arial" w:cs="Arial"/>
                <w:kern w:val="0"/>
                <w:sz w:val="24"/>
                <w:szCs w:val="24"/>
              </w:rPr>
            </w:pPr>
            <w:r w:rsidRPr="0087251B">
              <w:rPr>
                <w:rFonts w:ascii="Arial" w:hAnsi="Arial" w:cs="Arial"/>
                <w:kern w:val="0"/>
                <w:sz w:val="24"/>
                <w:szCs w:val="24"/>
              </w:rPr>
              <w:t>Colin</w:t>
            </w:r>
            <w:r w:rsidR="00786D51" w:rsidRPr="0087251B">
              <w:rPr>
                <w:rFonts w:ascii="Arial" w:hAnsi="Arial" w:cs="Arial"/>
                <w:kern w:val="0"/>
                <w:sz w:val="24"/>
                <w:szCs w:val="24"/>
              </w:rPr>
              <w:t xml:space="preserve"> seconded.</w:t>
            </w:r>
          </w:p>
          <w:p w14:paraId="03359CAA" w14:textId="77777777" w:rsidR="00786D51" w:rsidRPr="0087251B" w:rsidRDefault="00786D51" w:rsidP="00915237">
            <w:pPr>
              <w:pStyle w:val="tableheaders"/>
              <w:spacing w:after="0"/>
              <w:rPr>
                <w:rFonts w:ascii="Arial" w:hAnsi="Arial" w:cs="Arial"/>
                <w:kern w:val="0"/>
                <w:sz w:val="24"/>
                <w:szCs w:val="24"/>
              </w:rPr>
            </w:pPr>
            <w:r w:rsidRPr="0087251B">
              <w:rPr>
                <w:rFonts w:ascii="Arial" w:hAnsi="Arial" w:cs="Arial"/>
                <w:kern w:val="0"/>
                <w:sz w:val="24"/>
                <w:szCs w:val="24"/>
              </w:rPr>
              <w:t>Carried.</w:t>
            </w:r>
          </w:p>
          <w:p w14:paraId="79E67F81" w14:textId="77777777" w:rsidR="00CE1001" w:rsidRPr="0087251B" w:rsidRDefault="00CE1001" w:rsidP="00915237">
            <w:pPr>
              <w:pStyle w:val="tableheaders"/>
              <w:spacing w:after="0"/>
              <w:rPr>
                <w:rFonts w:ascii="Arial" w:hAnsi="Arial" w:cs="Arial"/>
                <w:kern w:val="0"/>
                <w:sz w:val="24"/>
                <w:szCs w:val="24"/>
              </w:rPr>
            </w:pPr>
          </w:p>
          <w:p w14:paraId="3AC7E7EC" w14:textId="7F17DB3F" w:rsidR="00786D51" w:rsidRPr="0087251B" w:rsidRDefault="00786D51" w:rsidP="00915237">
            <w:pPr>
              <w:pStyle w:val="tableheaders"/>
              <w:spacing w:after="0"/>
              <w:rPr>
                <w:rFonts w:ascii="Arial" w:hAnsi="Arial" w:cs="Arial"/>
                <w:kern w:val="0"/>
                <w:sz w:val="24"/>
                <w:szCs w:val="24"/>
              </w:rPr>
            </w:pPr>
            <w:r w:rsidRPr="0087251B">
              <w:rPr>
                <w:rFonts w:ascii="Arial" w:hAnsi="Arial" w:cs="Arial"/>
                <w:kern w:val="0"/>
                <w:sz w:val="24"/>
                <w:szCs w:val="24"/>
              </w:rPr>
              <w:t>Program directors to work with Tom to prepare</w:t>
            </w:r>
            <w:r w:rsidR="005B1622" w:rsidRPr="0087251B">
              <w:rPr>
                <w:rFonts w:ascii="Arial" w:hAnsi="Arial" w:cs="Arial"/>
                <w:kern w:val="0"/>
                <w:sz w:val="24"/>
                <w:szCs w:val="24"/>
              </w:rPr>
              <w:t xml:space="preserve"> 2024-25 program and division</w:t>
            </w:r>
            <w:r w:rsidRPr="0087251B">
              <w:rPr>
                <w:rFonts w:ascii="Arial" w:hAnsi="Arial" w:cs="Arial"/>
                <w:kern w:val="0"/>
                <w:sz w:val="24"/>
                <w:szCs w:val="24"/>
              </w:rPr>
              <w:t xml:space="preserve"> budgets for the AGM. </w:t>
            </w:r>
          </w:p>
          <w:p w14:paraId="33B67880" w14:textId="7FA371B0" w:rsidR="00786D51" w:rsidRPr="0087251B" w:rsidRDefault="00786D51" w:rsidP="00915237">
            <w:pPr>
              <w:pStyle w:val="tableheaders"/>
              <w:spacing w:after="0"/>
              <w:rPr>
                <w:rStyle w:val="Strong"/>
                <w:rFonts w:ascii="Arial" w:hAnsi="Arial" w:cs="Arial"/>
                <w:b w:val="0"/>
                <w:bCs w:val="0"/>
                <w:sz w:val="24"/>
              </w:rPr>
            </w:pPr>
          </w:p>
        </w:tc>
      </w:tr>
      <w:tr w:rsidR="0047251F" w:rsidRPr="00915237" w14:paraId="544DF2D9" w14:textId="77777777" w:rsidTr="000340EA">
        <w:tc>
          <w:tcPr>
            <w:tcW w:w="1059" w:type="pct"/>
          </w:tcPr>
          <w:p w14:paraId="3C8250E1" w14:textId="1687B101" w:rsidR="0047251F" w:rsidRPr="0087251B" w:rsidRDefault="0047251F" w:rsidP="00915237">
            <w:pPr>
              <w:pStyle w:val="tableheaders"/>
              <w:numPr>
                <w:ilvl w:val="0"/>
                <w:numId w:val="2"/>
              </w:numPr>
              <w:spacing w:after="0"/>
              <w:rPr>
                <w:rFonts w:ascii="Arial" w:hAnsi="Arial" w:cs="Arial"/>
                <w:sz w:val="24"/>
                <w:szCs w:val="24"/>
              </w:rPr>
            </w:pPr>
            <w:r w:rsidRPr="0087251B">
              <w:rPr>
                <w:rFonts w:ascii="Arial" w:hAnsi="Arial" w:cs="Arial"/>
                <w:sz w:val="24"/>
                <w:szCs w:val="24"/>
              </w:rPr>
              <w:t>Registration24/25 updates (Includes Criminal Record Checks</w:t>
            </w:r>
            <w:r w:rsidR="003C55D3" w:rsidRPr="0087251B">
              <w:rPr>
                <w:rFonts w:ascii="Arial" w:hAnsi="Arial" w:cs="Arial"/>
                <w:sz w:val="24"/>
                <w:szCs w:val="24"/>
              </w:rPr>
              <w:t>)</w:t>
            </w:r>
            <w:r w:rsidRPr="0087251B">
              <w:rPr>
                <w:rFonts w:ascii="Arial" w:hAnsi="Arial" w:cs="Arial"/>
                <w:sz w:val="24"/>
                <w:szCs w:val="24"/>
              </w:rPr>
              <w:t xml:space="preserve"> </w:t>
            </w:r>
          </w:p>
        </w:tc>
        <w:tc>
          <w:tcPr>
            <w:tcW w:w="2880" w:type="pct"/>
          </w:tcPr>
          <w:p w14:paraId="7929E208" w14:textId="77777777" w:rsidR="00EA182B" w:rsidRPr="0087251B" w:rsidRDefault="00EA182B" w:rsidP="00915237">
            <w:pPr>
              <w:pStyle w:val="ListParagraph"/>
              <w:numPr>
                <w:ilvl w:val="0"/>
                <w:numId w:val="14"/>
              </w:numPr>
              <w:rPr>
                <w:rFonts w:ascii="Arial" w:hAnsi="Arial" w:cs="Arial"/>
              </w:rPr>
            </w:pPr>
            <w:r w:rsidRPr="0087251B">
              <w:rPr>
                <w:rFonts w:ascii="Arial" w:hAnsi="Arial" w:cs="Arial"/>
              </w:rPr>
              <w:t>CADS Registration is open in Snowline.</w:t>
            </w:r>
          </w:p>
          <w:p w14:paraId="4487B9C3" w14:textId="7E3A6708" w:rsidR="00EA182B" w:rsidRPr="0087251B" w:rsidRDefault="00EA182B" w:rsidP="00915237">
            <w:pPr>
              <w:pStyle w:val="ListParagraph"/>
              <w:numPr>
                <w:ilvl w:val="0"/>
                <w:numId w:val="14"/>
              </w:numPr>
              <w:rPr>
                <w:rFonts w:ascii="Arial" w:hAnsi="Arial" w:cs="Arial"/>
              </w:rPr>
            </w:pPr>
            <w:r w:rsidRPr="0087251B">
              <w:rPr>
                <w:rFonts w:ascii="Arial" w:hAnsi="Arial" w:cs="Arial"/>
              </w:rPr>
              <w:t>Joint memberships available with CASI, CSIA,</w:t>
            </w:r>
            <w:r w:rsidR="00D724EA" w:rsidRPr="0087251B">
              <w:rPr>
                <w:rFonts w:ascii="Arial" w:hAnsi="Arial" w:cs="Arial"/>
              </w:rPr>
              <w:t xml:space="preserve"> ACA,</w:t>
            </w:r>
            <w:r w:rsidRPr="0087251B">
              <w:rPr>
                <w:rFonts w:ascii="Arial" w:hAnsi="Arial" w:cs="Arial"/>
              </w:rPr>
              <w:t xml:space="preserve"> and other organizations</w:t>
            </w:r>
          </w:p>
          <w:p w14:paraId="761A4456" w14:textId="77777777" w:rsidR="00EA182B" w:rsidRPr="0087251B" w:rsidRDefault="00EA182B" w:rsidP="00915237">
            <w:pPr>
              <w:pStyle w:val="ListParagraph"/>
              <w:numPr>
                <w:ilvl w:val="0"/>
                <w:numId w:val="14"/>
              </w:numPr>
              <w:rPr>
                <w:rFonts w:ascii="Arial" w:hAnsi="Arial" w:cs="Arial"/>
              </w:rPr>
            </w:pPr>
            <w:r w:rsidRPr="0087251B">
              <w:rPr>
                <w:rFonts w:ascii="Arial" w:hAnsi="Arial" w:cs="Arial"/>
              </w:rPr>
              <w:t>Administrators should register early / now.</w:t>
            </w:r>
          </w:p>
          <w:p w14:paraId="0E19391D" w14:textId="30621C55" w:rsidR="00EA182B" w:rsidRPr="0087251B" w:rsidRDefault="00EA182B" w:rsidP="00915237">
            <w:pPr>
              <w:pStyle w:val="ListParagraph"/>
              <w:numPr>
                <w:ilvl w:val="0"/>
                <w:numId w:val="14"/>
              </w:numPr>
              <w:rPr>
                <w:rFonts w:ascii="Arial" w:hAnsi="Arial" w:cs="Arial"/>
              </w:rPr>
            </w:pPr>
            <w:r w:rsidRPr="0087251B">
              <w:rPr>
                <w:rFonts w:ascii="Arial" w:hAnsi="Arial"/>
              </w:rPr>
              <w:t>Currently about 20 NCD members are registered</w:t>
            </w:r>
          </w:p>
          <w:p w14:paraId="366AB32E" w14:textId="7736A513" w:rsidR="00D724EA" w:rsidRPr="0087251B" w:rsidRDefault="004A7768" w:rsidP="00915237">
            <w:pPr>
              <w:pStyle w:val="ListParagraph"/>
              <w:numPr>
                <w:ilvl w:val="0"/>
                <w:numId w:val="14"/>
              </w:numPr>
              <w:rPr>
                <w:rStyle w:val="Strong"/>
                <w:rFonts w:ascii="Arial" w:hAnsi="Arial" w:cs="Arial"/>
                <w:b w:val="0"/>
                <w:bCs w:val="0"/>
              </w:rPr>
            </w:pPr>
            <w:r w:rsidRPr="0087251B">
              <w:rPr>
                <w:rStyle w:val="Strong"/>
                <w:rFonts w:ascii="Arial" w:hAnsi="Arial" w:cs="Arial"/>
                <w:b w:val="0"/>
                <w:bCs w:val="0"/>
              </w:rPr>
              <w:t xml:space="preserve">Tom  </w:t>
            </w:r>
            <w:r w:rsidR="002A2F19" w:rsidRPr="0087251B">
              <w:rPr>
                <w:rStyle w:val="Strong"/>
                <w:rFonts w:ascii="Arial" w:hAnsi="Arial" w:cs="Arial"/>
                <w:b w:val="0"/>
                <w:bCs w:val="0"/>
              </w:rPr>
              <w:t>advised that he had worked with CADS National Office to arrange a bursary</w:t>
            </w:r>
            <w:r w:rsidRPr="0087251B">
              <w:rPr>
                <w:rStyle w:val="Strong"/>
                <w:rFonts w:ascii="Arial" w:hAnsi="Arial" w:cs="Arial"/>
                <w:b w:val="0"/>
                <w:bCs w:val="0"/>
              </w:rPr>
              <w:t xml:space="preserve"> in Snowline towards CADS and CADS-NCD registration fees</w:t>
            </w:r>
            <w:r w:rsidR="002A2F19" w:rsidRPr="0087251B">
              <w:rPr>
                <w:rStyle w:val="Strong"/>
                <w:rFonts w:ascii="Arial" w:hAnsi="Arial" w:cs="Arial"/>
                <w:b w:val="0"/>
                <w:bCs w:val="0"/>
              </w:rPr>
              <w:t xml:space="preserve"> for CADS - NCD</w:t>
            </w:r>
            <w:r w:rsidRPr="0087251B">
              <w:rPr>
                <w:rStyle w:val="Strong"/>
                <w:rFonts w:ascii="Arial" w:hAnsi="Arial" w:cs="Arial"/>
                <w:b w:val="0"/>
                <w:bCs w:val="0"/>
              </w:rPr>
              <w:t xml:space="preserve"> </w:t>
            </w:r>
            <w:r w:rsidR="002A2F19" w:rsidRPr="0087251B">
              <w:rPr>
                <w:rStyle w:val="Strong"/>
                <w:rFonts w:ascii="Arial" w:hAnsi="Arial" w:cs="Arial"/>
                <w:b w:val="0"/>
                <w:bCs w:val="0"/>
              </w:rPr>
              <w:t>B</w:t>
            </w:r>
            <w:r w:rsidRPr="0087251B">
              <w:rPr>
                <w:rStyle w:val="Strong"/>
                <w:rFonts w:ascii="Arial" w:hAnsi="Arial" w:cs="Arial"/>
                <w:b w:val="0"/>
                <w:bCs w:val="0"/>
              </w:rPr>
              <w:t>oard</w:t>
            </w:r>
            <w:r w:rsidR="002A2F19" w:rsidRPr="0087251B">
              <w:rPr>
                <w:rStyle w:val="Strong"/>
                <w:rFonts w:ascii="Arial" w:hAnsi="Arial" w:cs="Arial"/>
                <w:b w:val="0"/>
                <w:bCs w:val="0"/>
              </w:rPr>
              <w:t xml:space="preserve"> members</w:t>
            </w:r>
            <w:r w:rsidRPr="0087251B">
              <w:rPr>
                <w:rStyle w:val="Strong"/>
                <w:rFonts w:ascii="Arial" w:hAnsi="Arial" w:cs="Arial"/>
                <w:b w:val="0"/>
                <w:bCs w:val="0"/>
              </w:rPr>
              <w:t xml:space="preserve"> and </w:t>
            </w:r>
            <w:r w:rsidR="002A2F19" w:rsidRPr="0087251B">
              <w:rPr>
                <w:rStyle w:val="Strong"/>
                <w:rFonts w:ascii="Arial" w:hAnsi="Arial" w:cs="Arial"/>
                <w:b w:val="0"/>
                <w:bCs w:val="0"/>
              </w:rPr>
              <w:t xml:space="preserve">those </w:t>
            </w:r>
            <w:r w:rsidRPr="0087251B">
              <w:rPr>
                <w:rStyle w:val="Strong"/>
                <w:rFonts w:ascii="Arial" w:hAnsi="Arial" w:cs="Arial"/>
                <w:b w:val="0"/>
                <w:bCs w:val="0"/>
              </w:rPr>
              <w:t>in program leadership groups</w:t>
            </w:r>
            <w:r w:rsidR="002A2F19" w:rsidRPr="0087251B">
              <w:rPr>
                <w:rStyle w:val="Strong"/>
                <w:rFonts w:ascii="Arial" w:hAnsi="Arial" w:cs="Arial"/>
                <w:b w:val="0"/>
                <w:bCs w:val="0"/>
              </w:rPr>
              <w:t>. Programs</w:t>
            </w:r>
            <w:r w:rsidRPr="0087251B">
              <w:rPr>
                <w:rStyle w:val="Strong"/>
                <w:rFonts w:ascii="Arial" w:hAnsi="Arial" w:cs="Arial"/>
                <w:b w:val="0"/>
                <w:bCs w:val="0"/>
              </w:rPr>
              <w:t xml:space="preserve"> are encouraged to work with Tom and as necessary Amy to register early with </w:t>
            </w:r>
            <w:r w:rsidR="002A2F19" w:rsidRPr="0087251B">
              <w:rPr>
                <w:rStyle w:val="Strong"/>
                <w:rFonts w:ascii="Arial" w:hAnsi="Arial" w:cs="Arial"/>
                <w:b w:val="0"/>
                <w:bCs w:val="0"/>
              </w:rPr>
              <w:t xml:space="preserve">these </w:t>
            </w:r>
            <w:proofErr w:type="spellStart"/>
            <w:r w:rsidR="002A2F19" w:rsidRPr="0087251B">
              <w:rPr>
                <w:rStyle w:val="Strong"/>
                <w:rFonts w:ascii="Arial" w:hAnsi="Arial" w:cs="Arial"/>
                <w:b w:val="0"/>
                <w:bCs w:val="0"/>
              </w:rPr>
              <w:t>bursaries</w:t>
            </w:r>
            <w:r w:rsidRPr="0087251B">
              <w:rPr>
                <w:rStyle w:val="Strong"/>
                <w:rFonts w:ascii="Arial" w:hAnsi="Arial" w:cs="Arial"/>
                <w:b w:val="0"/>
                <w:bCs w:val="0"/>
              </w:rPr>
              <w:t>.</w:t>
            </w:r>
            <w:r w:rsidR="00D724EA" w:rsidRPr="0087251B">
              <w:rPr>
                <w:rStyle w:val="Strong"/>
                <w:rFonts w:ascii="Arial" w:hAnsi="Arial" w:cs="Arial"/>
                <w:b w:val="0"/>
                <w:bCs w:val="0"/>
              </w:rPr>
              <w:t>Up</w:t>
            </w:r>
            <w:proofErr w:type="spellEnd"/>
            <w:r w:rsidR="00D724EA" w:rsidRPr="0087251B">
              <w:rPr>
                <w:rStyle w:val="Strong"/>
                <w:rFonts w:ascii="Arial" w:hAnsi="Arial" w:cs="Arial"/>
                <w:b w:val="0"/>
                <w:bCs w:val="0"/>
              </w:rPr>
              <w:t xml:space="preserve"> to programs how/when they proceed with their program registration.</w:t>
            </w:r>
          </w:p>
          <w:p w14:paraId="66A72FC9" w14:textId="77777777" w:rsidR="00D724EA" w:rsidRPr="0087251B" w:rsidRDefault="00D724EA" w:rsidP="00915237">
            <w:pPr>
              <w:pStyle w:val="ListParagraph"/>
              <w:numPr>
                <w:ilvl w:val="0"/>
                <w:numId w:val="14"/>
              </w:numPr>
              <w:rPr>
                <w:rStyle w:val="Strong"/>
                <w:rFonts w:ascii="Arial" w:hAnsi="Arial" w:cs="Arial"/>
                <w:b w:val="0"/>
                <w:bCs w:val="0"/>
              </w:rPr>
            </w:pPr>
            <w:r w:rsidRPr="0087251B">
              <w:rPr>
                <w:rStyle w:val="Strong"/>
                <w:rFonts w:ascii="Arial" w:hAnsi="Arial" w:cs="Arial"/>
                <w:b w:val="0"/>
                <w:bCs w:val="0"/>
              </w:rPr>
              <w:t>All program members are required to register with Snowline.</w:t>
            </w:r>
          </w:p>
          <w:p w14:paraId="3D9CB081" w14:textId="5E1855FA" w:rsidR="00D724EA" w:rsidRPr="0087251B" w:rsidRDefault="00D724EA" w:rsidP="00915237">
            <w:pPr>
              <w:pStyle w:val="ListParagraph"/>
              <w:numPr>
                <w:ilvl w:val="0"/>
                <w:numId w:val="14"/>
              </w:numPr>
              <w:rPr>
                <w:rStyle w:val="Strong"/>
                <w:rFonts w:ascii="Arial" w:hAnsi="Arial" w:cs="Arial"/>
                <w:b w:val="0"/>
                <w:bCs w:val="0"/>
              </w:rPr>
            </w:pPr>
            <w:r w:rsidRPr="0087251B">
              <w:rPr>
                <w:rStyle w:val="Strong"/>
                <w:rFonts w:ascii="Arial" w:hAnsi="Arial" w:cs="Arial"/>
                <w:b w:val="0"/>
                <w:bCs w:val="0"/>
              </w:rPr>
              <w:t xml:space="preserve">Programs please ensure your CRC are up to date.  VSC is also encouraged.  </w:t>
            </w:r>
          </w:p>
          <w:p w14:paraId="6E6594C3" w14:textId="35267DBB" w:rsidR="004A7768" w:rsidRPr="0087251B" w:rsidRDefault="004A7768" w:rsidP="00915237">
            <w:pPr>
              <w:widowControl w:val="0"/>
              <w:ind w:left="162"/>
              <w:rPr>
                <w:rStyle w:val="Strong"/>
                <w:rFonts w:ascii="Arial" w:hAnsi="Arial" w:cs="Arial"/>
                <w:b w:val="0"/>
                <w:bCs w:val="0"/>
              </w:rPr>
            </w:pPr>
          </w:p>
        </w:tc>
        <w:tc>
          <w:tcPr>
            <w:tcW w:w="1061" w:type="pct"/>
          </w:tcPr>
          <w:p w14:paraId="4A08F28D" w14:textId="08091CE1" w:rsidR="0047251F" w:rsidRPr="0087251B" w:rsidRDefault="00E80DE7" w:rsidP="00915237">
            <w:pPr>
              <w:rPr>
                <w:rStyle w:val="Strong"/>
                <w:rFonts w:ascii="Arial" w:hAnsi="Arial" w:cs="Arial"/>
                <w:b w:val="0"/>
                <w:bCs w:val="0"/>
              </w:rPr>
            </w:pPr>
            <w:r w:rsidRPr="00E80DE7">
              <w:rPr>
                <w:rStyle w:val="Strong"/>
                <w:rFonts w:ascii="Arial" w:hAnsi="Arial" w:cs="Arial"/>
                <w:b w:val="0"/>
                <w:bCs w:val="0"/>
              </w:rPr>
              <w:t xml:space="preserve">All </w:t>
            </w:r>
            <w:r>
              <w:rPr>
                <w:rStyle w:val="Strong"/>
                <w:rFonts w:ascii="Arial" w:hAnsi="Arial" w:cs="Arial"/>
                <w:b w:val="0"/>
                <w:bCs w:val="0"/>
              </w:rPr>
              <w:t>P</w:t>
            </w:r>
            <w:r w:rsidRPr="00E80DE7">
              <w:rPr>
                <w:rStyle w:val="Strong"/>
                <w:rFonts w:ascii="Arial" w:hAnsi="Arial" w:cs="Arial"/>
                <w:b w:val="0"/>
                <w:bCs w:val="0"/>
              </w:rPr>
              <w:t>rogram coordinators need to ensure they and their leadership groups are registered in Snowline</w:t>
            </w:r>
            <w:r>
              <w:rPr>
                <w:rStyle w:val="Strong"/>
                <w:rFonts w:ascii="Arial" w:hAnsi="Arial" w:cs="Arial"/>
                <w:b w:val="0"/>
                <w:bCs w:val="0"/>
              </w:rPr>
              <w:t xml:space="preserve"> in order to be</w:t>
            </w:r>
            <w:r w:rsidRPr="00E80DE7">
              <w:rPr>
                <w:rStyle w:val="Strong"/>
                <w:rFonts w:ascii="Arial" w:hAnsi="Arial" w:cs="Arial"/>
                <w:b w:val="0"/>
                <w:bCs w:val="0"/>
              </w:rPr>
              <w:t xml:space="preserve"> insured.</w:t>
            </w:r>
          </w:p>
        </w:tc>
      </w:tr>
      <w:tr w:rsidR="0047251F" w:rsidRPr="00915237" w14:paraId="5637B6DD" w14:textId="77777777" w:rsidTr="000340EA">
        <w:trPr>
          <w:trHeight w:val="684"/>
        </w:trPr>
        <w:tc>
          <w:tcPr>
            <w:tcW w:w="1059" w:type="pct"/>
          </w:tcPr>
          <w:p w14:paraId="65EB4F85" w14:textId="301E5456" w:rsidR="0047251F" w:rsidRPr="0087251B" w:rsidRDefault="00A74A54" w:rsidP="00915237">
            <w:pPr>
              <w:pStyle w:val="ListParagraph"/>
              <w:widowControl w:val="0"/>
              <w:numPr>
                <w:ilvl w:val="0"/>
                <w:numId w:val="2"/>
              </w:numPr>
              <w:rPr>
                <w:rFonts w:ascii="Arial" w:hAnsi="Arial" w:cs="Arial"/>
              </w:rPr>
            </w:pPr>
            <w:r w:rsidRPr="0087251B">
              <w:rPr>
                <w:rFonts w:ascii="Arial" w:hAnsi="Arial" w:cs="Arial"/>
              </w:rPr>
              <w:t>Ottawa Ski Show</w:t>
            </w:r>
          </w:p>
        </w:tc>
        <w:tc>
          <w:tcPr>
            <w:tcW w:w="2880" w:type="pct"/>
          </w:tcPr>
          <w:p w14:paraId="2F348CCC" w14:textId="37C8960D" w:rsidR="00903F25" w:rsidRPr="0087251B" w:rsidRDefault="00903F25" w:rsidP="00915237">
            <w:pPr>
              <w:widowControl w:val="0"/>
              <w:numPr>
                <w:ilvl w:val="0"/>
                <w:numId w:val="15"/>
              </w:numPr>
              <w:rPr>
                <w:rFonts w:ascii="Arial" w:hAnsi="Arial"/>
                <w:bCs/>
              </w:rPr>
            </w:pPr>
            <w:r w:rsidRPr="0087251B">
              <w:rPr>
                <w:rFonts w:ascii="Arial" w:hAnsi="Arial"/>
                <w:bCs/>
              </w:rPr>
              <w:t>Takes place October 19 to 20, 2024.</w:t>
            </w:r>
          </w:p>
          <w:p w14:paraId="0E0A3A77" w14:textId="76737135" w:rsidR="00903F25" w:rsidRPr="0087251B" w:rsidRDefault="00903F25" w:rsidP="00915237">
            <w:pPr>
              <w:widowControl w:val="0"/>
              <w:numPr>
                <w:ilvl w:val="0"/>
                <w:numId w:val="15"/>
              </w:numPr>
              <w:rPr>
                <w:rFonts w:ascii="Arial" w:hAnsi="Arial"/>
                <w:bCs/>
              </w:rPr>
            </w:pPr>
            <w:r w:rsidRPr="0087251B">
              <w:rPr>
                <w:rFonts w:ascii="Arial" w:hAnsi="Arial"/>
                <w:bCs/>
              </w:rPr>
              <w:t>Colin is co-ordinating the CADS-NCD display. He reported that planning is well advanced. They are creating a one pager with information on the programs which includes the price, dates and times.</w:t>
            </w:r>
          </w:p>
          <w:p w14:paraId="39719E3B" w14:textId="77777777" w:rsidR="00903F25" w:rsidRPr="0087251B" w:rsidRDefault="00903F25" w:rsidP="00915237">
            <w:pPr>
              <w:widowControl w:val="0"/>
              <w:numPr>
                <w:ilvl w:val="0"/>
                <w:numId w:val="15"/>
              </w:numPr>
              <w:rPr>
                <w:rFonts w:ascii="Arial" w:hAnsi="Arial"/>
                <w:bCs/>
              </w:rPr>
            </w:pPr>
            <w:r w:rsidRPr="0087251B">
              <w:rPr>
                <w:rFonts w:ascii="Arial" w:hAnsi="Arial"/>
                <w:bCs/>
              </w:rPr>
              <w:t>Parking expenses are reimbursed for those working at CADS NCD show booth.</w:t>
            </w:r>
          </w:p>
          <w:p w14:paraId="05B68893" w14:textId="626CC609" w:rsidR="0047251F" w:rsidRPr="0087251B" w:rsidRDefault="0047251F" w:rsidP="00915237">
            <w:pPr>
              <w:widowControl w:val="0"/>
              <w:ind w:left="149" w:hanging="83"/>
              <w:rPr>
                <w:rFonts w:ascii="Arial" w:hAnsi="Arial" w:cs="Arial"/>
              </w:rPr>
            </w:pPr>
          </w:p>
        </w:tc>
        <w:tc>
          <w:tcPr>
            <w:tcW w:w="1061" w:type="pct"/>
          </w:tcPr>
          <w:p w14:paraId="6D1048D8" w14:textId="41CD9563" w:rsidR="0047251F" w:rsidRPr="0087251B" w:rsidRDefault="0047251F" w:rsidP="00915237">
            <w:pPr>
              <w:pStyle w:val="tableheaders"/>
              <w:spacing w:after="0"/>
              <w:rPr>
                <w:rFonts w:ascii="Arial" w:hAnsi="Arial" w:cs="Arial"/>
                <w:sz w:val="24"/>
                <w:szCs w:val="24"/>
              </w:rPr>
            </w:pPr>
          </w:p>
          <w:p w14:paraId="46A22A25" w14:textId="6362FB45" w:rsidR="0047251F" w:rsidRPr="0087251B" w:rsidRDefault="0047251F" w:rsidP="00915237">
            <w:pPr>
              <w:pStyle w:val="tableheaders"/>
              <w:spacing w:after="0"/>
              <w:rPr>
                <w:rFonts w:ascii="Arial" w:hAnsi="Arial" w:cs="Arial"/>
                <w:bCs/>
                <w:sz w:val="24"/>
                <w:szCs w:val="24"/>
              </w:rPr>
            </w:pPr>
          </w:p>
        </w:tc>
      </w:tr>
      <w:tr w:rsidR="0047251F" w:rsidRPr="00915237" w14:paraId="3A349681" w14:textId="77777777" w:rsidTr="000340EA">
        <w:tc>
          <w:tcPr>
            <w:tcW w:w="1059" w:type="pct"/>
          </w:tcPr>
          <w:p w14:paraId="43FA8AF8" w14:textId="48F1FAD4" w:rsidR="0047251F" w:rsidRPr="0087251B" w:rsidRDefault="0047251F" w:rsidP="00915237">
            <w:pPr>
              <w:pStyle w:val="ListParagraph"/>
              <w:widowControl w:val="0"/>
              <w:numPr>
                <w:ilvl w:val="0"/>
                <w:numId w:val="2"/>
              </w:numPr>
              <w:rPr>
                <w:rStyle w:val="Strong"/>
                <w:rFonts w:ascii="Arial" w:hAnsi="Arial" w:cs="Arial"/>
                <w:b w:val="0"/>
              </w:rPr>
            </w:pPr>
            <w:r w:rsidRPr="0087251B">
              <w:rPr>
                <w:rFonts w:ascii="Arial" w:hAnsi="Arial" w:cs="Arial"/>
              </w:rPr>
              <w:t>Succession Planning</w:t>
            </w:r>
            <w:r w:rsidR="003C55D3" w:rsidRPr="0087251B">
              <w:rPr>
                <w:rFonts w:ascii="Arial" w:hAnsi="Arial" w:cs="Arial"/>
              </w:rPr>
              <w:t xml:space="preserve"> &amp;</w:t>
            </w:r>
            <w:r w:rsidRPr="0087251B">
              <w:rPr>
                <w:rFonts w:ascii="Arial" w:hAnsi="Arial" w:cs="Arial"/>
              </w:rPr>
              <w:t xml:space="preserve"> </w:t>
            </w:r>
            <w:r w:rsidR="003C55D3" w:rsidRPr="0087251B">
              <w:rPr>
                <w:rFonts w:ascii="Arial" w:hAnsi="Arial" w:cs="Arial"/>
              </w:rPr>
              <w:t xml:space="preserve">Outreach </w:t>
            </w:r>
          </w:p>
          <w:p w14:paraId="7DB2354A" w14:textId="77777777" w:rsidR="0047251F" w:rsidRPr="0087251B" w:rsidRDefault="0047251F" w:rsidP="00915237">
            <w:pPr>
              <w:widowControl w:val="0"/>
              <w:ind w:left="162"/>
              <w:rPr>
                <w:rStyle w:val="Strong"/>
                <w:rFonts w:ascii="Arial" w:hAnsi="Arial" w:cs="Arial"/>
                <w:b w:val="0"/>
              </w:rPr>
            </w:pPr>
          </w:p>
          <w:p w14:paraId="34290CAB" w14:textId="38B358FC" w:rsidR="0047251F" w:rsidRPr="0087251B" w:rsidRDefault="0047251F" w:rsidP="00915237">
            <w:pPr>
              <w:pStyle w:val="tableheaders"/>
              <w:spacing w:after="0"/>
              <w:rPr>
                <w:rFonts w:ascii="Arial" w:hAnsi="Arial" w:cs="Arial"/>
                <w:bCs/>
                <w:sz w:val="24"/>
                <w:szCs w:val="24"/>
              </w:rPr>
            </w:pPr>
          </w:p>
        </w:tc>
        <w:tc>
          <w:tcPr>
            <w:tcW w:w="2880" w:type="pct"/>
          </w:tcPr>
          <w:p w14:paraId="49724BF8" w14:textId="790521CD" w:rsidR="00494D1E" w:rsidRPr="0087251B" w:rsidRDefault="001311E6" w:rsidP="00915237">
            <w:pPr>
              <w:widowControl w:val="0"/>
              <w:rPr>
                <w:rStyle w:val="Strong"/>
                <w:rFonts w:ascii="Arial" w:hAnsi="Arial" w:cs="Arial"/>
                <w:b w:val="0"/>
                <w:bCs w:val="0"/>
              </w:rPr>
            </w:pPr>
            <w:r w:rsidRPr="0087251B">
              <w:rPr>
                <w:rStyle w:val="Strong"/>
                <w:rFonts w:ascii="Arial" w:hAnsi="Arial" w:cs="Arial"/>
                <w:b w:val="0"/>
                <w:bCs w:val="0"/>
              </w:rPr>
              <w:t xml:space="preserve">Jim advised that CADS – NCD welcomes all those interested to serve on the Board of Directors. Some CADS – NCD Board members </w:t>
            </w:r>
            <w:r w:rsidR="00494D1E" w:rsidRPr="0087251B">
              <w:rPr>
                <w:rStyle w:val="Strong"/>
                <w:rFonts w:ascii="Arial" w:hAnsi="Arial" w:cs="Arial"/>
                <w:b w:val="0"/>
                <w:bCs w:val="0"/>
              </w:rPr>
              <w:t xml:space="preserve">would wish to mentor their successor. </w:t>
            </w:r>
          </w:p>
          <w:p w14:paraId="40D957D7" w14:textId="77777777" w:rsidR="00494D1E" w:rsidRPr="0087251B" w:rsidRDefault="00494D1E" w:rsidP="00915237">
            <w:pPr>
              <w:widowControl w:val="0"/>
              <w:rPr>
                <w:rStyle w:val="Strong"/>
                <w:rFonts w:ascii="Arial" w:hAnsi="Arial" w:cs="Arial"/>
                <w:b w:val="0"/>
                <w:bCs w:val="0"/>
              </w:rPr>
            </w:pPr>
          </w:p>
          <w:p w14:paraId="70E2F505" w14:textId="54EEB320" w:rsidR="00494D1E" w:rsidRPr="0087251B" w:rsidRDefault="001311E6" w:rsidP="00915237">
            <w:pPr>
              <w:widowControl w:val="0"/>
              <w:rPr>
                <w:rStyle w:val="Strong"/>
                <w:rFonts w:ascii="Arial" w:hAnsi="Arial" w:cs="Arial"/>
                <w:b w:val="0"/>
                <w:bCs w:val="0"/>
              </w:rPr>
            </w:pPr>
            <w:r w:rsidRPr="0087251B">
              <w:rPr>
                <w:rStyle w:val="Strong"/>
                <w:rFonts w:ascii="Arial" w:hAnsi="Arial" w:cs="Arial"/>
                <w:b w:val="0"/>
                <w:bCs w:val="0"/>
              </w:rPr>
              <w:t xml:space="preserve">Jim encouraged members to solicit new volunteers for the CADS – NCD Board positions that will be open at the AGM.  </w:t>
            </w:r>
            <w:r w:rsidR="00494D1E" w:rsidRPr="0087251B">
              <w:rPr>
                <w:rStyle w:val="Strong"/>
                <w:rFonts w:ascii="Arial" w:hAnsi="Arial" w:cs="Arial"/>
                <w:b w:val="0"/>
                <w:bCs w:val="0"/>
              </w:rPr>
              <w:t>There will be</w:t>
            </w:r>
            <w:r w:rsidRPr="0087251B">
              <w:rPr>
                <w:rStyle w:val="Strong"/>
                <w:rFonts w:ascii="Arial" w:hAnsi="Arial" w:cs="Arial"/>
                <w:b w:val="0"/>
                <w:bCs w:val="0"/>
              </w:rPr>
              <w:t xml:space="preserve"> some</w:t>
            </w:r>
            <w:r w:rsidR="00494D1E" w:rsidRPr="0087251B">
              <w:rPr>
                <w:rStyle w:val="Strong"/>
                <w:rFonts w:ascii="Arial" w:hAnsi="Arial" w:cs="Arial"/>
                <w:b w:val="0"/>
                <w:bCs w:val="0"/>
              </w:rPr>
              <w:t xml:space="preserve"> </w:t>
            </w:r>
            <w:r w:rsidR="0030044C" w:rsidRPr="0087251B">
              <w:rPr>
                <w:rStyle w:val="Strong"/>
                <w:rFonts w:ascii="Arial" w:hAnsi="Arial" w:cs="Arial"/>
                <w:b w:val="0"/>
                <w:bCs w:val="0"/>
              </w:rPr>
              <w:t>v</w:t>
            </w:r>
            <w:r w:rsidR="00494D1E" w:rsidRPr="0087251B">
              <w:rPr>
                <w:rStyle w:val="Strong"/>
                <w:rFonts w:ascii="Arial" w:hAnsi="Arial" w:cs="Arial"/>
                <w:b w:val="0"/>
                <w:bCs w:val="0"/>
              </w:rPr>
              <w:t>acancies to be filled at the AGM.</w:t>
            </w:r>
            <w:r w:rsidRPr="0087251B">
              <w:rPr>
                <w:rStyle w:val="Strong"/>
                <w:rFonts w:ascii="Arial" w:hAnsi="Arial" w:cs="Arial"/>
                <w:b w:val="0"/>
                <w:bCs w:val="0"/>
              </w:rPr>
              <w:t xml:space="preserve"> </w:t>
            </w:r>
            <w:r w:rsidR="00494D1E" w:rsidRPr="0087251B">
              <w:rPr>
                <w:rStyle w:val="Strong"/>
                <w:rFonts w:ascii="Arial" w:hAnsi="Arial" w:cs="Arial"/>
                <w:b w:val="0"/>
                <w:bCs w:val="0"/>
              </w:rPr>
              <w:t>There will be enough open positions so there will be no elections</w:t>
            </w:r>
            <w:r w:rsidRPr="0087251B">
              <w:rPr>
                <w:rStyle w:val="Strong"/>
                <w:rFonts w:ascii="Arial" w:hAnsi="Arial" w:cs="Arial"/>
                <w:b w:val="0"/>
                <w:bCs w:val="0"/>
              </w:rPr>
              <w:t xml:space="preserve"> at the AGM</w:t>
            </w:r>
            <w:r w:rsidR="00494D1E" w:rsidRPr="0087251B">
              <w:rPr>
                <w:rStyle w:val="Strong"/>
                <w:rFonts w:ascii="Arial" w:hAnsi="Arial" w:cs="Arial"/>
                <w:b w:val="0"/>
                <w:bCs w:val="0"/>
              </w:rPr>
              <w:t>.</w:t>
            </w:r>
          </w:p>
          <w:p w14:paraId="4DDEAAD7" w14:textId="77777777" w:rsidR="00494D1E" w:rsidRPr="0087251B" w:rsidRDefault="00494D1E" w:rsidP="00915237">
            <w:pPr>
              <w:widowControl w:val="0"/>
              <w:rPr>
                <w:rStyle w:val="Strong"/>
                <w:rFonts w:ascii="Arial" w:hAnsi="Arial" w:cs="Arial"/>
                <w:b w:val="0"/>
                <w:bCs w:val="0"/>
              </w:rPr>
            </w:pPr>
          </w:p>
          <w:p w14:paraId="724CD4D7" w14:textId="77777777" w:rsidR="00494D1E" w:rsidRPr="0087251B" w:rsidRDefault="00494D1E" w:rsidP="00915237">
            <w:pPr>
              <w:widowControl w:val="0"/>
              <w:rPr>
                <w:rStyle w:val="Strong"/>
                <w:rFonts w:ascii="Arial" w:hAnsi="Arial" w:cs="Arial"/>
                <w:b w:val="0"/>
                <w:bCs w:val="0"/>
              </w:rPr>
            </w:pPr>
            <w:r w:rsidRPr="0087251B">
              <w:rPr>
                <w:rStyle w:val="Strong"/>
                <w:rFonts w:ascii="Arial" w:hAnsi="Arial" w:cs="Arial"/>
                <w:b w:val="0"/>
                <w:bCs w:val="0"/>
              </w:rPr>
              <w:t>We would appreciate help of students parents and others to run the show.</w:t>
            </w:r>
          </w:p>
          <w:p w14:paraId="0601A755" w14:textId="77777777" w:rsidR="00494D1E" w:rsidRPr="0087251B" w:rsidRDefault="00494D1E" w:rsidP="00915237">
            <w:pPr>
              <w:widowControl w:val="0"/>
              <w:rPr>
                <w:rStyle w:val="Strong"/>
                <w:rFonts w:ascii="Arial" w:hAnsi="Arial" w:cs="Arial"/>
                <w:b w:val="0"/>
              </w:rPr>
            </w:pPr>
          </w:p>
          <w:p w14:paraId="087D0B79" w14:textId="685EF197" w:rsidR="00494D1E" w:rsidRPr="0087251B" w:rsidRDefault="00494D1E" w:rsidP="00915237">
            <w:pPr>
              <w:widowControl w:val="0"/>
              <w:rPr>
                <w:rStyle w:val="Strong"/>
                <w:rFonts w:ascii="Arial" w:hAnsi="Arial" w:cs="Arial"/>
                <w:b w:val="0"/>
                <w:bCs w:val="0"/>
              </w:rPr>
            </w:pPr>
            <w:r w:rsidRPr="0087251B">
              <w:rPr>
                <w:rStyle w:val="Strong"/>
                <w:rFonts w:ascii="Arial" w:hAnsi="Arial" w:cs="Arial"/>
                <w:b w:val="0"/>
                <w:bCs w:val="0"/>
              </w:rPr>
              <w:t xml:space="preserve">It would be great </w:t>
            </w:r>
            <w:r w:rsidR="001311E6" w:rsidRPr="0087251B">
              <w:rPr>
                <w:rStyle w:val="Strong"/>
                <w:rFonts w:ascii="Arial" w:hAnsi="Arial" w:cs="Arial"/>
                <w:b w:val="0"/>
                <w:bCs w:val="0"/>
              </w:rPr>
              <w:t>to</w:t>
            </w:r>
            <w:r w:rsidRPr="0087251B">
              <w:rPr>
                <w:rStyle w:val="Strong"/>
                <w:rFonts w:ascii="Arial" w:hAnsi="Arial" w:cs="Arial"/>
                <w:b w:val="0"/>
                <w:bCs w:val="0"/>
              </w:rPr>
              <w:t xml:space="preserve"> have people on the CADS – NCD Board from various NCD Programs and roles (student, instructor, volunteer, parent, etc.). That would likely b</w:t>
            </w:r>
            <w:r w:rsidR="0030044C" w:rsidRPr="0087251B">
              <w:rPr>
                <w:rStyle w:val="Strong"/>
                <w:rFonts w:ascii="Arial" w:hAnsi="Arial" w:cs="Arial"/>
                <w:b w:val="0"/>
                <w:bCs w:val="0"/>
              </w:rPr>
              <w:t>r</w:t>
            </w:r>
            <w:r w:rsidRPr="0087251B">
              <w:rPr>
                <w:rStyle w:val="Strong"/>
                <w:rFonts w:ascii="Arial" w:hAnsi="Arial" w:cs="Arial"/>
                <w:b w:val="0"/>
                <w:bCs w:val="0"/>
              </w:rPr>
              <w:t>ing a more diverse perspective to board business.</w:t>
            </w:r>
          </w:p>
          <w:p w14:paraId="52CC7164" w14:textId="77777777" w:rsidR="00494D1E" w:rsidRPr="00915237" w:rsidRDefault="00494D1E" w:rsidP="00915237">
            <w:pPr>
              <w:widowControl w:val="0"/>
              <w:rPr>
                <w:rStyle w:val="Strong"/>
                <w:rFonts w:ascii="Arial" w:hAnsi="Arial" w:cs="Arial"/>
                <w:b w:val="0"/>
              </w:rPr>
            </w:pPr>
          </w:p>
          <w:p w14:paraId="0826E6C4" w14:textId="4CE67FC8" w:rsidR="00494D1E" w:rsidRPr="0087251B" w:rsidRDefault="00494D1E" w:rsidP="00915237">
            <w:pPr>
              <w:widowControl w:val="0"/>
              <w:rPr>
                <w:rStyle w:val="Strong"/>
                <w:rFonts w:ascii="Arial" w:hAnsi="Arial" w:cs="Arial"/>
                <w:b w:val="0"/>
                <w:bCs w:val="0"/>
              </w:rPr>
            </w:pPr>
            <w:r w:rsidRPr="0087251B">
              <w:rPr>
                <w:rStyle w:val="Strong"/>
                <w:rFonts w:ascii="Arial" w:hAnsi="Arial" w:cs="Arial"/>
                <w:b w:val="0"/>
                <w:bCs w:val="0"/>
              </w:rPr>
              <w:t xml:space="preserve">The Division is an essential element of the CADS Organization. It </w:t>
            </w:r>
            <w:r w:rsidR="001311E6" w:rsidRPr="0087251B">
              <w:rPr>
                <w:rStyle w:val="Strong"/>
                <w:rFonts w:ascii="Arial" w:hAnsi="Arial" w:cs="Arial"/>
                <w:b w:val="0"/>
                <w:bCs w:val="0"/>
              </w:rPr>
              <w:t xml:space="preserve">is </w:t>
            </w:r>
            <w:r w:rsidRPr="0087251B">
              <w:rPr>
                <w:rStyle w:val="Strong"/>
                <w:rFonts w:ascii="Arial" w:hAnsi="Arial" w:cs="Arial"/>
                <w:b w:val="0"/>
                <w:bCs w:val="0"/>
              </w:rPr>
              <w:t xml:space="preserve">a great opportunity to learn about and consider the whole of all our NCD programs. The pivotal relationship over to CADS National and also to our Programs is positive and dynamic.  The Division Board facilitates programs and they facilitate the division.  This division does a lot up front and quietly behind the scenes that benefits all our programs - notably </w:t>
            </w:r>
            <w:r w:rsidR="001311E6" w:rsidRPr="0087251B">
              <w:rPr>
                <w:rStyle w:val="Strong"/>
                <w:rFonts w:ascii="Arial" w:hAnsi="Arial" w:cs="Arial"/>
                <w:b w:val="0"/>
                <w:bCs w:val="0"/>
              </w:rPr>
              <w:t>bursaries for people to attend CADS annual</w:t>
            </w:r>
            <w:r w:rsidRPr="0087251B">
              <w:rPr>
                <w:rStyle w:val="Strong"/>
                <w:rFonts w:ascii="Arial" w:hAnsi="Arial" w:cs="Arial"/>
                <w:b w:val="0"/>
                <w:bCs w:val="0"/>
              </w:rPr>
              <w:t xml:space="preserve"> festival and </w:t>
            </w:r>
            <w:proofErr w:type="spellStart"/>
            <w:r w:rsidRPr="0087251B">
              <w:rPr>
                <w:rStyle w:val="Strong"/>
                <w:rFonts w:ascii="Arial" w:hAnsi="Arial" w:cs="Arial"/>
                <w:b w:val="0"/>
                <w:bCs w:val="0"/>
              </w:rPr>
              <w:t>snowmass</w:t>
            </w:r>
            <w:r w:rsidR="001311E6" w:rsidRPr="0087251B">
              <w:rPr>
                <w:rStyle w:val="Strong"/>
                <w:rFonts w:ascii="Arial" w:hAnsi="Arial" w:cs="Arial"/>
                <w:b w:val="0"/>
                <w:bCs w:val="0"/>
              </w:rPr>
              <w:t>,conducts</w:t>
            </w:r>
            <w:proofErr w:type="spellEnd"/>
            <w:r w:rsidR="001311E6" w:rsidRPr="0087251B">
              <w:rPr>
                <w:rStyle w:val="Strong"/>
                <w:rFonts w:ascii="Arial" w:hAnsi="Arial" w:cs="Arial"/>
                <w:b w:val="0"/>
                <w:bCs w:val="0"/>
              </w:rPr>
              <w:t xml:space="preserve"> the Avilla bus trip annually, funds training for volunteers and instructors</w:t>
            </w:r>
            <w:r w:rsidRPr="0087251B">
              <w:rPr>
                <w:rStyle w:val="Strong"/>
                <w:rFonts w:ascii="Arial" w:hAnsi="Arial" w:cs="Arial"/>
                <w:b w:val="0"/>
                <w:bCs w:val="0"/>
              </w:rPr>
              <w:t>. Programs do a lot to benefit division – notably share the TC costs.</w:t>
            </w:r>
          </w:p>
          <w:p w14:paraId="401EFFF1" w14:textId="6D50EACF" w:rsidR="0047251F" w:rsidRPr="0087251B" w:rsidRDefault="0047251F" w:rsidP="00915237">
            <w:pPr>
              <w:widowControl w:val="0"/>
              <w:rPr>
                <w:rFonts w:ascii="Arial" w:hAnsi="Arial" w:cs="Arial"/>
              </w:rPr>
            </w:pPr>
          </w:p>
        </w:tc>
        <w:tc>
          <w:tcPr>
            <w:tcW w:w="1061" w:type="pct"/>
          </w:tcPr>
          <w:p w14:paraId="004D8D5B" w14:textId="383AE82A" w:rsidR="0047251F" w:rsidRPr="0087251B" w:rsidRDefault="0047251F" w:rsidP="00915237">
            <w:pPr>
              <w:pStyle w:val="tableheaders"/>
              <w:spacing w:after="0"/>
              <w:rPr>
                <w:rFonts w:ascii="Arial" w:hAnsi="Arial" w:cs="Arial"/>
                <w:sz w:val="24"/>
                <w:szCs w:val="24"/>
              </w:rPr>
            </w:pPr>
            <w:r w:rsidRPr="0087251B">
              <w:rPr>
                <w:rFonts w:ascii="Arial" w:hAnsi="Arial" w:cs="Arial"/>
                <w:sz w:val="24"/>
                <w:szCs w:val="24"/>
              </w:rPr>
              <w:t>Hoping to hear we have new recruits in the wings.</w:t>
            </w:r>
          </w:p>
        </w:tc>
      </w:tr>
      <w:tr w:rsidR="0047251F" w:rsidRPr="00915237" w14:paraId="16999E0B" w14:textId="77777777" w:rsidTr="000340EA">
        <w:tc>
          <w:tcPr>
            <w:tcW w:w="1059" w:type="pct"/>
          </w:tcPr>
          <w:p w14:paraId="313877C9" w14:textId="425F2893" w:rsidR="0047251F" w:rsidRPr="0087251B" w:rsidRDefault="0047251F" w:rsidP="00915237">
            <w:pPr>
              <w:pStyle w:val="ListParagraph"/>
              <w:numPr>
                <w:ilvl w:val="0"/>
                <w:numId w:val="2"/>
              </w:numPr>
              <w:rPr>
                <w:rFonts w:ascii="Arial" w:hAnsi="Arial" w:cs="Arial"/>
              </w:rPr>
            </w:pPr>
            <w:r w:rsidRPr="0087251B">
              <w:rPr>
                <w:rFonts w:ascii="Arial" w:hAnsi="Arial" w:cs="Arial"/>
                <w:lang w:val="en-US"/>
              </w:rPr>
              <w:t xml:space="preserve">CADS-NCD </w:t>
            </w:r>
            <w:r w:rsidR="003C55D3" w:rsidRPr="0087251B">
              <w:rPr>
                <w:rFonts w:ascii="Arial" w:hAnsi="Arial" w:cs="Arial"/>
                <w:lang w:val="en-US"/>
              </w:rPr>
              <w:t xml:space="preserve">Virtual AGM </w:t>
            </w:r>
            <w:r w:rsidR="004C6782" w:rsidRPr="0087251B">
              <w:rPr>
                <w:rFonts w:ascii="Arial" w:hAnsi="Arial" w:cs="Arial"/>
                <w:lang w:val="en-US"/>
              </w:rPr>
              <w:t>TBC Election Committee, Board Nominations, Program Reps</w:t>
            </w:r>
            <w:r w:rsidR="00F57EA9" w:rsidRPr="0087251B">
              <w:rPr>
                <w:rFonts w:ascii="Arial" w:hAnsi="Arial" w:cs="Arial"/>
                <w:lang w:val="en-US"/>
              </w:rPr>
              <w:t xml:space="preserve"> Maybe</w:t>
            </w:r>
            <w:r w:rsidR="004C6782" w:rsidRPr="0087251B">
              <w:rPr>
                <w:rFonts w:ascii="Arial" w:hAnsi="Arial" w:cs="Arial"/>
                <w:lang w:val="en-US"/>
              </w:rPr>
              <w:t xml:space="preserve"> Mid/ Late November better </w:t>
            </w:r>
            <w:proofErr w:type="spellStart"/>
            <w:r w:rsidR="004C6782" w:rsidRPr="0087251B">
              <w:rPr>
                <w:rFonts w:ascii="Arial" w:hAnsi="Arial" w:cs="Arial"/>
                <w:lang w:val="en-US"/>
              </w:rPr>
              <w:t>know</w:t>
            </w:r>
            <w:proofErr w:type="spellEnd"/>
            <w:r w:rsidR="004C6782" w:rsidRPr="0087251B">
              <w:rPr>
                <w:rFonts w:ascii="Arial" w:hAnsi="Arial" w:cs="Arial"/>
                <w:lang w:val="en-US"/>
              </w:rPr>
              <w:t xml:space="preserve"> once BDO Report returns </w:t>
            </w:r>
          </w:p>
        </w:tc>
        <w:tc>
          <w:tcPr>
            <w:tcW w:w="2880" w:type="pct"/>
          </w:tcPr>
          <w:p w14:paraId="1CC344AB" w14:textId="35EA2744" w:rsidR="002D028C" w:rsidRPr="0087251B" w:rsidRDefault="002D028C" w:rsidP="00915237">
            <w:pPr>
              <w:rPr>
                <w:rFonts w:ascii="Arial" w:hAnsi="Arial" w:cs="Arial"/>
              </w:rPr>
            </w:pPr>
            <w:r w:rsidRPr="0087251B">
              <w:rPr>
                <w:rFonts w:ascii="Arial" w:hAnsi="Arial" w:cs="Arial"/>
              </w:rPr>
              <w:t>Jim introduced the item and general discussion ensued to plan the AGM. Member expressed support for</w:t>
            </w:r>
            <w:r w:rsidR="00BD4ADE" w:rsidRPr="0087251B">
              <w:rPr>
                <w:rFonts w:ascii="Arial" w:hAnsi="Arial" w:cs="Arial"/>
              </w:rPr>
              <w:t>:</w:t>
            </w:r>
          </w:p>
          <w:p w14:paraId="0A2E0B1F" w14:textId="76F55AAE" w:rsidR="002D028C" w:rsidRPr="0087251B" w:rsidRDefault="002D028C" w:rsidP="00915237">
            <w:pPr>
              <w:pStyle w:val="ListParagraph"/>
              <w:numPr>
                <w:ilvl w:val="0"/>
                <w:numId w:val="18"/>
              </w:numPr>
              <w:rPr>
                <w:rFonts w:ascii="Arial" w:hAnsi="Arial" w:cs="Arial"/>
              </w:rPr>
            </w:pPr>
            <w:r w:rsidRPr="0087251B">
              <w:rPr>
                <w:rFonts w:ascii="Arial" w:hAnsi="Arial" w:cs="Arial"/>
              </w:rPr>
              <w:t>Virtual AGM</w:t>
            </w:r>
            <w:r w:rsidR="00BD4ADE" w:rsidRPr="0087251B">
              <w:rPr>
                <w:rFonts w:ascii="Arial" w:hAnsi="Arial" w:cs="Arial"/>
              </w:rPr>
              <w:t>,</w:t>
            </w:r>
          </w:p>
          <w:p w14:paraId="5AC9C85F" w14:textId="4226CEF8" w:rsidR="00BD4ADE" w:rsidRPr="0087251B" w:rsidRDefault="00BD4ADE" w:rsidP="00915237">
            <w:pPr>
              <w:pStyle w:val="ListParagraph"/>
              <w:numPr>
                <w:ilvl w:val="0"/>
                <w:numId w:val="18"/>
              </w:numPr>
              <w:rPr>
                <w:rFonts w:ascii="Arial" w:hAnsi="Arial" w:cs="Arial"/>
              </w:rPr>
            </w:pPr>
            <w:r w:rsidRPr="0087251B">
              <w:rPr>
                <w:rFonts w:ascii="Arial" w:hAnsi="Arial" w:cs="Arial"/>
              </w:rPr>
              <w:t>Election Committee will be Jim Delaney and Miranda Newton,</w:t>
            </w:r>
          </w:p>
          <w:p w14:paraId="236D642D" w14:textId="503055B6" w:rsidR="002D028C" w:rsidRPr="0087251B" w:rsidRDefault="002D028C" w:rsidP="00915237">
            <w:pPr>
              <w:pStyle w:val="ListParagraph"/>
              <w:numPr>
                <w:ilvl w:val="0"/>
                <w:numId w:val="17"/>
              </w:numPr>
              <w:rPr>
                <w:rFonts w:ascii="Arial" w:hAnsi="Arial" w:cs="Arial"/>
              </w:rPr>
            </w:pPr>
            <w:r w:rsidRPr="0087251B">
              <w:rPr>
                <w:rFonts w:ascii="Arial" w:hAnsi="Arial" w:cs="Arial"/>
              </w:rPr>
              <w:t>Tom suggests that the BDO report will be complete at the end of October</w:t>
            </w:r>
            <w:r w:rsidR="00BD4ADE" w:rsidRPr="0087251B">
              <w:rPr>
                <w:rFonts w:ascii="Arial" w:hAnsi="Arial" w:cs="Arial"/>
              </w:rPr>
              <w:t>,</w:t>
            </w:r>
            <w:r w:rsidRPr="0087251B">
              <w:rPr>
                <w:rFonts w:ascii="Arial" w:hAnsi="Arial" w:cs="Arial"/>
              </w:rPr>
              <w:t xml:space="preserve"> </w:t>
            </w:r>
          </w:p>
          <w:p w14:paraId="35C9BA03" w14:textId="5E948488" w:rsidR="002D028C" w:rsidRPr="0087251B" w:rsidRDefault="002D028C" w:rsidP="00915237">
            <w:pPr>
              <w:pStyle w:val="ListParagraph"/>
              <w:numPr>
                <w:ilvl w:val="0"/>
                <w:numId w:val="17"/>
              </w:numPr>
              <w:rPr>
                <w:rFonts w:ascii="Arial" w:hAnsi="Arial" w:cs="Arial"/>
              </w:rPr>
            </w:pPr>
            <w:r w:rsidRPr="0087251B">
              <w:rPr>
                <w:rFonts w:ascii="Arial" w:hAnsi="Arial" w:cs="Arial"/>
              </w:rPr>
              <w:t>Once BDO completes their financial review/audit they will want to meet and present it to the Board. Tom will arrange that meeting</w:t>
            </w:r>
            <w:r w:rsidR="00BD4ADE" w:rsidRPr="0087251B">
              <w:rPr>
                <w:rFonts w:ascii="Arial" w:hAnsi="Arial" w:cs="Arial"/>
              </w:rPr>
              <w:t>,</w:t>
            </w:r>
          </w:p>
          <w:p w14:paraId="5AE2921E" w14:textId="124AA1BA" w:rsidR="002D028C" w:rsidRPr="0087251B" w:rsidRDefault="002D028C" w:rsidP="00915237">
            <w:pPr>
              <w:pStyle w:val="ListParagraph"/>
              <w:numPr>
                <w:ilvl w:val="0"/>
                <w:numId w:val="16"/>
              </w:numPr>
              <w:rPr>
                <w:rFonts w:ascii="Arial" w:hAnsi="Arial" w:cs="Arial"/>
              </w:rPr>
            </w:pPr>
            <w:r w:rsidRPr="0087251B">
              <w:rPr>
                <w:rFonts w:ascii="Arial" w:hAnsi="Arial" w:cs="Arial"/>
              </w:rPr>
              <w:t>Bylaws require we need to provide 21 days notice and send members the invitation, agenda, and notice at least 21 days in advance</w:t>
            </w:r>
            <w:r w:rsidR="00BD4ADE" w:rsidRPr="0087251B">
              <w:rPr>
                <w:rFonts w:ascii="Arial" w:hAnsi="Arial" w:cs="Arial"/>
              </w:rPr>
              <w:t>,</w:t>
            </w:r>
          </w:p>
          <w:p w14:paraId="6551A240" w14:textId="30295F46" w:rsidR="002D028C" w:rsidRPr="0087251B" w:rsidRDefault="002D028C" w:rsidP="00915237">
            <w:pPr>
              <w:pStyle w:val="ListParagraph"/>
              <w:numPr>
                <w:ilvl w:val="0"/>
                <w:numId w:val="16"/>
              </w:numPr>
              <w:rPr>
                <w:rFonts w:ascii="Arial" w:hAnsi="Arial" w:cs="Arial"/>
              </w:rPr>
            </w:pPr>
            <w:r w:rsidRPr="0087251B">
              <w:rPr>
                <w:rFonts w:ascii="Arial" w:hAnsi="Arial" w:cs="Arial"/>
              </w:rPr>
              <w:t xml:space="preserve">Board members agreed that the AGM take place Thursday </w:t>
            </w:r>
            <w:r w:rsidRPr="0087251B">
              <w:rPr>
                <w:rFonts w:ascii="Arial" w:hAnsi="Arial" w:cs="Arial"/>
                <w:bCs/>
              </w:rPr>
              <w:t>November 28</w:t>
            </w:r>
            <w:r w:rsidRPr="0087251B">
              <w:rPr>
                <w:rFonts w:ascii="Arial" w:hAnsi="Arial" w:cs="Arial"/>
              </w:rPr>
              <w:t>, 2024, starting at 7pm</w:t>
            </w:r>
            <w:r w:rsidR="00BD4ADE" w:rsidRPr="0087251B">
              <w:rPr>
                <w:rFonts w:ascii="Arial" w:hAnsi="Arial" w:cs="Arial"/>
              </w:rPr>
              <w:t>,</w:t>
            </w:r>
          </w:p>
          <w:p w14:paraId="796FC357" w14:textId="6BB49995" w:rsidR="002D028C" w:rsidRPr="0087251B" w:rsidRDefault="002D028C" w:rsidP="00915237">
            <w:pPr>
              <w:pStyle w:val="ListParagraph"/>
              <w:numPr>
                <w:ilvl w:val="0"/>
                <w:numId w:val="16"/>
              </w:numPr>
              <w:rPr>
                <w:rFonts w:ascii="Arial" w:hAnsi="Arial" w:cs="Arial"/>
              </w:rPr>
            </w:pPr>
            <w:r w:rsidRPr="0087251B">
              <w:rPr>
                <w:rFonts w:ascii="Arial" w:hAnsi="Arial" w:cs="Arial"/>
              </w:rPr>
              <w:t>About a week prior to the AGM, the Board will meet or E-vote to recommend:</w:t>
            </w:r>
          </w:p>
          <w:p w14:paraId="031A0071" w14:textId="62F71077" w:rsidR="00BD4ADE" w:rsidRPr="0087251B" w:rsidRDefault="00BD4ADE" w:rsidP="00915237">
            <w:pPr>
              <w:pStyle w:val="ListParagraph"/>
              <w:numPr>
                <w:ilvl w:val="1"/>
                <w:numId w:val="16"/>
              </w:numPr>
              <w:rPr>
                <w:rFonts w:ascii="Arial" w:hAnsi="Arial" w:cs="Arial"/>
              </w:rPr>
            </w:pPr>
            <w:r w:rsidRPr="0087251B">
              <w:rPr>
                <w:rFonts w:ascii="Arial" w:hAnsi="Arial" w:cs="Arial"/>
              </w:rPr>
              <w:t>2023-24 BDO Report be presented at the AGM for approval by membership, and</w:t>
            </w:r>
          </w:p>
          <w:p w14:paraId="73FE93BD" w14:textId="01C193BB" w:rsidR="002D028C" w:rsidRPr="0087251B" w:rsidRDefault="002D028C" w:rsidP="00915237">
            <w:pPr>
              <w:pStyle w:val="ListParagraph"/>
              <w:numPr>
                <w:ilvl w:val="1"/>
                <w:numId w:val="16"/>
              </w:numPr>
              <w:rPr>
                <w:rFonts w:ascii="Arial" w:hAnsi="Arial" w:cs="Arial"/>
              </w:rPr>
            </w:pPr>
            <w:r w:rsidRPr="0087251B">
              <w:rPr>
                <w:rFonts w:ascii="Arial" w:hAnsi="Arial" w:cs="Arial"/>
              </w:rPr>
              <w:t>2024-25 Division and Program Budgets be presented at the AGM for approval b</w:t>
            </w:r>
            <w:r w:rsidR="00BD4ADE" w:rsidRPr="0087251B">
              <w:rPr>
                <w:rFonts w:ascii="Arial" w:hAnsi="Arial" w:cs="Arial"/>
              </w:rPr>
              <w:t>y</w:t>
            </w:r>
            <w:r w:rsidRPr="0087251B">
              <w:rPr>
                <w:rFonts w:ascii="Arial" w:hAnsi="Arial" w:cs="Arial"/>
              </w:rPr>
              <w:t xml:space="preserve"> membership</w:t>
            </w:r>
            <w:r w:rsidR="00BD4ADE" w:rsidRPr="0087251B">
              <w:rPr>
                <w:rFonts w:ascii="Arial" w:hAnsi="Arial" w:cs="Arial"/>
              </w:rPr>
              <w:t>.</w:t>
            </w:r>
            <w:r w:rsidRPr="0087251B">
              <w:rPr>
                <w:rFonts w:ascii="Arial" w:hAnsi="Arial" w:cs="Arial"/>
              </w:rPr>
              <w:t> </w:t>
            </w:r>
          </w:p>
          <w:p w14:paraId="08769C32" w14:textId="77777777" w:rsidR="002D028C" w:rsidRPr="0087251B" w:rsidRDefault="002D028C" w:rsidP="00915237">
            <w:pPr>
              <w:rPr>
                <w:rFonts w:ascii="Arial" w:hAnsi="Arial" w:cs="Arial"/>
              </w:rPr>
            </w:pPr>
            <w:r w:rsidRPr="0087251B">
              <w:rPr>
                <w:rFonts w:ascii="Arial" w:hAnsi="Arial" w:cs="Arial"/>
              </w:rPr>
              <w:t>Volunteer Appreciation Awards will be announced at the AGM.</w:t>
            </w:r>
          </w:p>
          <w:p w14:paraId="5E58252C" w14:textId="25BCBAE0" w:rsidR="006D7975" w:rsidRPr="0087251B" w:rsidRDefault="006D7975" w:rsidP="00915237">
            <w:pPr>
              <w:rPr>
                <w:rFonts w:ascii="Arial" w:hAnsi="Arial" w:cs="Arial"/>
              </w:rPr>
            </w:pPr>
          </w:p>
        </w:tc>
        <w:tc>
          <w:tcPr>
            <w:tcW w:w="1061" w:type="pct"/>
          </w:tcPr>
          <w:p w14:paraId="68E0A608" w14:textId="77777777" w:rsidR="00E80DE7" w:rsidRDefault="00E80DE7" w:rsidP="00E80DE7">
            <w:pPr>
              <w:pStyle w:val="tableheaders"/>
              <w:spacing w:after="0"/>
              <w:rPr>
                <w:rFonts w:ascii="Arial" w:hAnsi="Arial" w:cs="Arial"/>
                <w:sz w:val="24"/>
                <w:szCs w:val="24"/>
              </w:rPr>
            </w:pPr>
            <w:r>
              <w:rPr>
                <w:rFonts w:ascii="Arial" w:hAnsi="Arial" w:cs="Arial"/>
                <w:sz w:val="24"/>
                <w:szCs w:val="24"/>
              </w:rPr>
              <w:t xml:space="preserve">Jim to circulate package for AGM preparation to Program </w:t>
            </w:r>
            <w:r w:rsidRPr="00312B62">
              <w:rPr>
                <w:rFonts w:ascii="Arial" w:hAnsi="Arial" w:cs="Arial"/>
                <w:sz w:val="24"/>
                <w:szCs w:val="24"/>
              </w:rPr>
              <w:t xml:space="preserve">coordinators </w:t>
            </w:r>
            <w:r>
              <w:rPr>
                <w:rFonts w:ascii="Arial" w:hAnsi="Arial" w:cs="Arial"/>
                <w:sz w:val="24"/>
                <w:szCs w:val="24"/>
              </w:rPr>
              <w:t>at end of October.</w:t>
            </w:r>
          </w:p>
          <w:p w14:paraId="0D4E7772" w14:textId="77777777" w:rsidR="00E80DE7" w:rsidRDefault="00E80DE7" w:rsidP="00E80DE7">
            <w:pPr>
              <w:pStyle w:val="tableheaders"/>
              <w:spacing w:after="0"/>
              <w:rPr>
                <w:rFonts w:ascii="Arial" w:hAnsi="Arial" w:cs="Arial"/>
                <w:sz w:val="24"/>
                <w:szCs w:val="24"/>
              </w:rPr>
            </w:pPr>
          </w:p>
          <w:p w14:paraId="16491188" w14:textId="47114297" w:rsidR="00E80DE7" w:rsidRDefault="00E80DE7" w:rsidP="00E80DE7">
            <w:pPr>
              <w:pStyle w:val="tableheaders"/>
              <w:spacing w:after="0"/>
              <w:rPr>
                <w:rFonts w:ascii="Arial" w:hAnsi="Arial" w:cs="Arial"/>
                <w:sz w:val="24"/>
                <w:szCs w:val="24"/>
              </w:rPr>
            </w:pPr>
            <w:r>
              <w:rPr>
                <w:rFonts w:ascii="Arial" w:hAnsi="Arial" w:cs="Arial"/>
                <w:sz w:val="24"/>
                <w:szCs w:val="24"/>
              </w:rPr>
              <w:t xml:space="preserve">Program coordinators must forward these to the members by </w:t>
            </w:r>
            <w:proofErr w:type="spellStart"/>
            <w:r>
              <w:rPr>
                <w:rFonts w:ascii="Arial" w:hAnsi="Arial" w:cs="Arial"/>
                <w:sz w:val="24"/>
                <w:szCs w:val="24"/>
              </w:rPr>
              <w:t>Nobember</w:t>
            </w:r>
            <w:proofErr w:type="spellEnd"/>
            <w:r>
              <w:rPr>
                <w:rFonts w:ascii="Arial" w:hAnsi="Arial" w:cs="Arial"/>
                <w:sz w:val="24"/>
                <w:szCs w:val="24"/>
              </w:rPr>
              <w:t xml:space="preserve"> 7, 2024. </w:t>
            </w:r>
          </w:p>
          <w:p w14:paraId="0C323BF7" w14:textId="77777777" w:rsidR="00E80DE7" w:rsidRDefault="00E80DE7" w:rsidP="00E80DE7">
            <w:pPr>
              <w:pStyle w:val="tableheaders"/>
              <w:spacing w:after="0"/>
              <w:rPr>
                <w:rFonts w:ascii="Arial" w:hAnsi="Arial" w:cs="Arial"/>
                <w:sz w:val="24"/>
                <w:szCs w:val="24"/>
              </w:rPr>
            </w:pPr>
          </w:p>
          <w:p w14:paraId="32519EE7" w14:textId="47FCC3BC" w:rsidR="00E80DE7" w:rsidRDefault="00E80DE7" w:rsidP="00915237">
            <w:pPr>
              <w:pStyle w:val="tableheaders"/>
              <w:spacing w:after="0"/>
              <w:rPr>
                <w:rFonts w:ascii="Arial" w:hAnsi="Arial" w:cs="Arial"/>
                <w:sz w:val="24"/>
                <w:szCs w:val="24"/>
              </w:rPr>
            </w:pPr>
            <w:r w:rsidRPr="00BF31AC">
              <w:rPr>
                <w:rFonts w:ascii="Arial" w:hAnsi="Arial" w:cs="Arial"/>
                <w:sz w:val="24"/>
                <w:szCs w:val="24"/>
              </w:rPr>
              <w:t>Programs including TC are asked to submit their Program Rep</w:t>
            </w:r>
            <w:r>
              <w:rPr>
                <w:rFonts w:ascii="Arial" w:hAnsi="Arial" w:cs="Arial"/>
                <w:sz w:val="24"/>
                <w:szCs w:val="24"/>
              </w:rPr>
              <w:t>resentative</w:t>
            </w:r>
            <w:r w:rsidRPr="00BF31AC">
              <w:rPr>
                <w:rFonts w:ascii="Arial" w:hAnsi="Arial" w:cs="Arial"/>
                <w:sz w:val="24"/>
                <w:szCs w:val="24"/>
              </w:rPr>
              <w:t xml:space="preserve"> nominations.</w:t>
            </w:r>
          </w:p>
          <w:p w14:paraId="390D6D3D" w14:textId="77777777" w:rsidR="00E80DE7" w:rsidRDefault="00E80DE7" w:rsidP="00915237">
            <w:pPr>
              <w:pStyle w:val="tableheaders"/>
              <w:spacing w:after="0"/>
              <w:rPr>
                <w:rFonts w:ascii="Arial" w:hAnsi="Arial" w:cs="Arial"/>
                <w:sz w:val="24"/>
                <w:szCs w:val="24"/>
              </w:rPr>
            </w:pPr>
          </w:p>
          <w:p w14:paraId="7696E9F0" w14:textId="2CFC78FA" w:rsidR="0047251F" w:rsidRPr="0087251B" w:rsidRDefault="00FD7C1B" w:rsidP="00915237">
            <w:pPr>
              <w:pStyle w:val="tableheaders"/>
              <w:spacing w:after="0"/>
              <w:rPr>
                <w:rFonts w:ascii="Arial" w:hAnsi="Arial" w:cs="Arial"/>
                <w:sz w:val="24"/>
                <w:szCs w:val="24"/>
              </w:rPr>
            </w:pPr>
            <w:r w:rsidRPr="0087251B">
              <w:rPr>
                <w:rFonts w:ascii="Arial" w:hAnsi="Arial" w:cs="Arial"/>
                <w:sz w:val="24"/>
                <w:szCs w:val="24"/>
              </w:rPr>
              <w:t>Jim Delaney and Mirand</w:t>
            </w:r>
            <w:r w:rsidR="00E80DE7">
              <w:rPr>
                <w:rFonts w:ascii="Arial" w:hAnsi="Arial" w:cs="Arial"/>
                <w:sz w:val="24"/>
                <w:szCs w:val="24"/>
              </w:rPr>
              <w:t xml:space="preserve">a Newton </w:t>
            </w:r>
            <w:r w:rsidRPr="0087251B">
              <w:rPr>
                <w:rFonts w:ascii="Arial" w:hAnsi="Arial" w:cs="Arial"/>
                <w:sz w:val="24"/>
                <w:szCs w:val="24"/>
              </w:rPr>
              <w:t>have volunteered for the Election Committee</w:t>
            </w:r>
          </w:p>
        </w:tc>
      </w:tr>
      <w:tr w:rsidR="0047251F" w:rsidRPr="00915237" w14:paraId="161E0C9E" w14:textId="77777777" w:rsidTr="000340EA">
        <w:tc>
          <w:tcPr>
            <w:tcW w:w="1059" w:type="pct"/>
          </w:tcPr>
          <w:p w14:paraId="7360919A" w14:textId="65784337" w:rsidR="0047251F" w:rsidRPr="0087251B" w:rsidRDefault="004C6782" w:rsidP="00915237">
            <w:pPr>
              <w:pStyle w:val="ListParagraph"/>
              <w:numPr>
                <w:ilvl w:val="0"/>
                <w:numId w:val="2"/>
              </w:numPr>
              <w:rPr>
                <w:rFonts w:ascii="Arial" w:hAnsi="Arial" w:cs="Arial"/>
                <w:lang w:val="en-US"/>
              </w:rPr>
            </w:pPr>
            <w:r w:rsidRPr="0087251B">
              <w:rPr>
                <w:rFonts w:ascii="Arial" w:hAnsi="Arial" w:cs="Arial"/>
                <w:lang w:val="en-US"/>
              </w:rPr>
              <w:t>National Updates &amp; Sanctioning for 2024-25</w:t>
            </w:r>
            <w:r w:rsidR="00945B28" w:rsidRPr="0087251B">
              <w:rPr>
                <w:rFonts w:ascii="Arial" w:hAnsi="Arial" w:cs="Arial"/>
                <w:lang w:val="en-US"/>
              </w:rPr>
              <w:t xml:space="preserve"> </w:t>
            </w:r>
            <w:r w:rsidRPr="0087251B">
              <w:rPr>
                <w:rFonts w:ascii="Arial" w:hAnsi="Arial" w:cs="Arial"/>
                <w:lang w:val="en-US"/>
              </w:rPr>
              <w:t>for Insurance purposes</w:t>
            </w:r>
          </w:p>
        </w:tc>
        <w:tc>
          <w:tcPr>
            <w:tcW w:w="2880" w:type="pct"/>
          </w:tcPr>
          <w:p w14:paraId="03FFE3B4" w14:textId="52C96E64" w:rsidR="0047251F" w:rsidRPr="0087251B" w:rsidRDefault="00BD4ADE" w:rsidP="00915237">
            <w:pPr>
              <w:ind w:left="144" w:firstLine="18"/>
              <w:rPr>
                <w:rFonts w:ascii="Arial" w:hAnsi="Arial" w:cs="Arial"/>
              </w:rPr>
            </w:pPr>
            <w:r w:rsidRPr="0087251B">
              <w:rPr>
                <w:rFonts w:ascii="Arial" w:hAnsi="Arial" w:cs="Arial"/>
              </w:rPr>
              <w:t>Jim t</w:t>
            </w:r>
            <w:r w:rsidR="00945B28" w:rsidRPr="0087251B">
              <w:rPr>
                <w:rFonts w:ascii="Arial" w:hAnsi="Arial" w:cs="Arial"/>
              </w:rPr>
              <w:t>hank</w:t>
            </w:r>
            <w:r w:rsidRPr="0087251B">
              <w:rPr>
                <w:rFonts w:ascii="Arial" w:hAnsi="Arial" w:cs="Arial"/>
              </w:rPr>
              <w:t>ed</w:t>
            </w:r>
            <w:r w:rsidR="00945B28" w:rsidRPr="0087251B">
              <w:rPr>
                <w:rFonts w:ascii="Arial" w:hAnsi="Arial" w:cs="Arial"/>
              </w:rPr>
              <w:t xml:space="preserve"> programs who have submitted sanctioning </w:t>
            </w:r>
            <w:r w:rsidRPr="0087251B">
              <w:rPr>
                <w:rFonts w:ascii="Arial" w:hAnsi="Arial" w:cs="Arial"/>
              </w:rPr>
              <w:t>packages already and asked that other programs submit theirs.</w:t>
            </w:r>
            <w:r w:rsidR="00945B28" w:rsidRPr="0087251B">
              <w:rPr>
                <w:rFonts w:ascii="Arial" w:hAnsi="Arial" w:cs="Arial"/>
              </w:rPr>
              <w:t xml:space="preserve"> </w:t>
            </w:r>
            <w:r w:rsidRPr="0087251B">
              <w:rPr>
                <w:rFonts w:ascii="Arial" w:hAnsi="Arial" w:cs="Arial"/>
              </w:rPr>
              <w:t>Sanctioning packages</w:t>
            </w:r>
            <w:r w:rsidR="00945B28" w:rsidRPr="0087251B">
              <w:rPr>
                <w:rFonts w:ascii="Arial" w:hAnsi="Arial" w:cs="Arial"/>
              </w:rPr>
              <w:t xml:space="preserve"> can change</w:t>
            </w:r>
            <w:r w:rsidRPr="0087251B">
              <w:rPr>
                <w:rFonts w:ascii="Arial" w:hAnsi="Arial" w:cs="Arial"/>
              </w:rPr>
              <w:t>d and re-submitted</w:t>
            </w:r>
            <w:r w:rsidR="00945B28" w:rsidRPr="0087251B">
              <w:rPr>
                <w:rFonts w:ascii="Arial" w:hAnsi="Arial" w:cs="Arial"/>
              </w:rPr>
              <w:t xml:space="preserve"> very easily by advising </w:t>
            </w:r>
            <w:r w:rsidRPr="0087251B">
              <w:rPr>
                <w:rFonts w:ascii="Arial" w:hAnsi="Arial" w:cs="Arial"/>
              </w:rPr>
              <w:t>CADS National Office</w:t>
            </w:r>
            <w:r w:rsidR="00945B28" w:rsidRPr="0087251B">
              <w:rPr>
                <w:rFonts w:ascii="Arial" w:hAnsi="Arial" w:cs="Arial"/>
              </w:rPr>
              <w:t xml:space="preserve"> of the changes.</w:t>
            </w:r>
          </w:p>
          <w:p w14:paraId="6181A4FE" w14:textId="77777777" w:rsidR="005A6D08" w:rsidRPr="0087251B" w:rsidRDefault="005A6D08" w:rsidP="00915237">
            <w:pPr>
              <w:ind w:left="144" w:firstLine="18"/>
              <w:rPr>
                <w:rFonts w:ascii="Arial" w:hAnsi="Arial" w:cs="Arial"/>
              </w:rPr>
            </w:pPr>
          </w:p>
          <w:p w14:paraId="3F252B0A" w14:textId="77777777" w:rsidR="005A6D08" w:rsidRDefault="00BD4ADE" w:rsidP="00915237">
            <w:pPr>
              <w:ind w:left="144" w:firstLine="18"/>
              <w:rPr>
                <w:rFonts w:ascii="Arial" w:hAnsi="Arial" w:cs="Arial"/>
              </w:rPr>
            </w:pPr>
            <w:r w:rsidRPr="0087251B">
              <w:rPr>
                <w:rFonts w:ascii="Arial" w:hAnsi="Arial" w:cs="Arial"/>
              </w:rPr>
              <w:t xml:space="preserve">Prior to the meeting Jim circulated </w:t>
            </w:r>
            <w:r w:rsidR="00FA334F" w:rsidRPr="0087251B">
              <w:rPr>
                <w:rFonts w:ascii="Arial" w:hAnsi="Arial" w:cs="Arial"/>
              </w:rPr>
              <w:t>updates from CADS National and notes from the September 2024 meeting between CADS National Office and Division Representatives/Presidents. No questions were raised pertaining to matters noted in those documents.</w:t>
            </w:r>
          </w:p>
          <w:p w14:paraId="5ABEC74A" w14:textId="49736A5C" w:rsidR="00915237" w:rsidRPr="0087251B" w:rsidRDefault="00915237" w:rsidP="00915237">
            <w:pPr>
              <w:ind w:left="144" w:firstLine="18"/>
              <w:rPr>
                <w:rStyle w:val="Strong"/>
                <w:rFonts w:ascii="Arial" w:hAnsi="Arial" w:cs="Arial"/>
                <w:b w:val="0"/>
                <w:bCs w:val="0"/>
              </w:rPr>
            </w:pPr>
          </w:p>
        </w:tc>
        <w:tc>
          <w:tcPr>
            <w:tcW w:w="1061" w:type="pct"/>
          </w:tcPr>
          <w:p w14:paraId="63F055F2" w14:textId="77777777" w:rsidR="0047251F" w:rsidRPr="0087251B" w:rsidRDefault="0047251F" w:rsidP="00915237">
            <w:pPr>
              <w:pStyle w:val="tableheaders"/>
              <w:spacing w:after="0"/>
              <w:rPr>
                <w:rFonts w:ascii="Arial" w:hAnsi="Arial" w:cs="Arial"/>
                <w:sz w:val="24"/>
                <w:szCs w:val="24"/>
              </w:rPr>
            </w:pPr>
          </w:p>
        </w:tc>
      </w:tr>
      <w:tr w:rsidR="0047251F" w:rsidRPr="00915237" w14:paraId="2ECF0D64" w14:textId="77777777" w:rsidTr="000340EA">
        <w:tc>
          <w:tcPr>
            <w:tcW w:w="1059" w:type="pct"/>
          </w:tcPr>
          <w:p w14:paraId="7D2D1BC2" w14:textId="6F51090C" w:rsidR="0047251F" w:rsidRPr="0087251B" w:rsidRDefault="004C6782" w:rsidP="00915237">
            <w:pPr>
              <w:pStyle w:val="ListParagraph"/>
              <w:numPr>
                <w:ilvl w:val="0"/>
                <w:numId w:val="2"/>
              </w:numPr>
              <w:rPr>
                <w:rFonts w:ascii="Arial" w:hAnsi="Arial" w:cs="Arial"/>
                <w:lang w:val="en-US"/>
              </w:rPr>
            </w:pPr>
            <w:bookmarkStart w:id="0" w:name="_Hlk180851265"/>
            <w:r w:rsidRPr="0087251B">
              <w:rPr>
                <w:rFonts w:ascii="Arial" w:hAnsi="Arial" w:cs="Arial"/>
                <w:lang w:val="en-US"/>
              </w:rPr>
              <w:t>Volunteer Recognition Long Service Pins</w:t>
            </w:r>
          </w:p>
        </w:tc>
        <w:tc>
          <w:tcPr>
            <w:tcW w:w="2880" w:type="pct"/>
          </w:tcPr>
          <w:p w14:paraId="38B9AC8A" w14:textId="48CFB7E7" w:rsidR="00482F3E" w:rsidRPr="0087251B" w:rsidRDefault="00482F3E" w:rsidP="00915237">
            <w:pPr>
              <w:widowControl w:val="0"/>
              <w:ind w:left="149" w:hanging="83"/>
              <w:rPr>
                <w:rStyle w:val="Strong"/>
                <w:rFonts w:ascii="Arial" w:hAnsi="Arial" w:cs="Arial"/>
                <w:b w:val="0"/>
                <w:bCs w:val="0"/>
              </w:rPr>
            </w:pPr>
            <w:r w:rsidRPr="0087251B">
              <w:rPr>
                <w:rStyle w:val="Strong"/>
                <w:rFonts w:ascii="Arial" w:hAnsi="Arial" w:cs="Arial"/>
                <w:b w:val="0"/>
                <w:bCs w:val="0"/>
              </w:rPr>
              <w:t>Programs are encouraged to work with Tom to get pins for their year-end socials. Pins are for the 5 year incremental service for volunteer</w:t>
            </w:r>
            <w:r w:rsidR="00E80DE7">
              <w:rPr>
                <w:rStyle w:val="Strong"/>
                <w:rFonts w:ascii="Arial" w:hAnsi="Arial" w:cs="Arial"/>
                <w:b w:val="0"/>
                <w:bCs w:val="0"/>
              </w:rPr>
              <w:t xml:space="preserve">s </w:t>
            </w:r>
            <w:r w:rsidRPr="0087251B">
              <w:rPr>
                <w:rStyle w:val="Strong"/>
                <w:rFonts w:ascii="Arial" w:hAnsi="Arial" w:cs="Arial"/>
                <w:b w:val="0"/>
                <w:bCs w:val="0"/>
              </w:rPr>
              <w:t>/instructors and participation for students.</w:t>
            </w:r>
          </w:p>
          <w:p w14:paraId="468EDE3B" w14:textId="6CFCB5E3" w:rsidR="0047251F" w:rsidRPr="0087251B" w:rsidRDefault="0047251F" w:rsidP="00915237">
            <w:pPr>
              <w:widowControl w:val="0"/>
              <w:ind w:left="162"/>
              <w:rPr>
                <w:rFonts w:ascii="Arial" w:hAnsi="Arial" w:cs="Arial"/>
              </w:rPr>
            </w:pPr>
          </w:p>
        </w:tc>
        <w:tc>
          <w:tcPr>
            <w:tcW w:w="1061" w:type="pct"/>
          </w:tcPr>
          <w:p w14:paraId="71F067E7" w14:textId="77777777" w:rsidR="0047251F" w:rsidRPr="0087251B" w:rsidRDefault="0047251F" w:rsidP="00915237">
            <w:pPr>
              <w:pStyle w:val="tableheaders"/>
              <w:spacing w:after="0"/>
              <w:rPr>
                <w:rFonts w:ascii="Arial" w:hAnsi="Arial" w:cs="Arial"/>
                <w:sz w:val="24"/>
                <w:szCs w:val="24"/>
              </w:rPr>
            </w:pPr>
          </w:p>
        </w:tc>
      </w:tr>
      <w:bookmarkEnd w:id="0"/>
      <w:tr w:rsidR="00482F3E" w:rsidRPr="00915237" w14:paraId="263D8B53" w14:textId="77777777" w:rsidTr="000340EA">
        <w:tc>
          <w:tcPr>
            <w:tcW w:w="1059" w:type="pct"/>
          </w:tcPr>
          <w:p w14:paraId="251F81D3" w14:textId="25EDAE82" w:rsidR="00482F3E" w:rsidRPr="0087251B" w:rsidRDefault="00482F3E" w:rsidP="00915237">
            <w:pPr>
              <w:pStyle w:val="ListParagraph"/>
              <w:numPr>
                <w:ilvl w:val="0"/>
                <w:numId w:val="2"/>
              </w:numPr>
              <w:rPr>
                <w:rFonts w:ascii="Arial" w:hAnsi="Arial" w:cs="Arial"/>
                <w:lang w:val="en-US"/>
              </w:rPr>
            </w:pPr>
            <w:r w:rsidRPr="0087251B">
              <w:rPr>
                <w:rFonts w:ascii="Arial" w:hAnsi="Arial" w:cs="Arial"/>
                <w:lang w:val="en-US"/>
              </w:rPr>
              <w:t>Items added to Agenda</w:t>
            </w:r>
          </w:p>
        </w:tc>
        <w:tc>
          <w:tcPr>
            <w:tcW w:w="2880" w:type="pct"/>
          </w:tcPr>
          <w:p w14:paraId="3DE17090" w14:textId="3B2751EF" w:rsidR="00482F3E" w:rsidRPr="0087251B" w:rsidRDefault="00482F3E" w:rsidP="00E80DE7">
            <w:pPr>
              <w:widowControl w:val="0"/>
              <w:ind w:left="149" w:hanging="83"/>
              <w:rPr>
                <w:rStyle w:val="Strong"/>
                <w:rFonts w:ascii="Arial" w:hAnsi="Arial" w:cs="Arial"/>
                <w:b w:val="0"/>
                <w:bCs w:val="0"/>
              </w:rPr>
            </w:pPr>
            <w:r w:rsidRPr="0087251B">
              <w:rPr>
                <w:rStyle w:val="Strong"/>
                <w:rFonts w:ascii="Arial" w:hAnsi="Arial" w:cs="Arial"/>
                <w:b w:val="0"/>
                <w:bCs w:val="0"/>
              </w:rPr>
              <w:t xml:space="preserve">Avilla Trip </w:t>
            </w:r>
            <w:r w:rsidR="00E80DE7">
              <w:rPr>
                <w:rStyle w:val="Strong"/>
                <w:rFonts w:ascii="Arial" w:hAnsi="Arial" w:cs="Arial"/>
                <w:b w:val="0"/>
                <w:bCs w:val="0"/>
              </w:rPr>
              <w:t>will take place on</w:t>
            </w:r>
            <w:r w:rsidRPr="0087251B">
              <w:rPr>
                <w:rStyle w:val="Strong"/>
                <w:rFonts w:ascii="Arial" w:hAnsi="Arial" w:cs="Arial"/>
                <w:b w:val="0"/>
                <w:bCs w:val="0"/>
              </w:rPr>
              <w:t xml:space="preserve"> March 16, 2025.</w:t>
            </w:r>
            <w:r w:rsidR="00E80DE7">
              <w:rPr>
                <w:rStyle w:val="Strong"/>
                <w:rFonts w:ascii="Arial" w:hAnsi="Arial" w:cs="Arial"/>
                <w:b w:val="0"/>
                <w:bCs w:val="0"/>
              </w:rPr>
              <w:t xml:space="preserve"> </w:t>
            </w:r>
            <w:r w:rsidRPr="0087251B">
              <w:rPr>
                <w:rStyle w:val="Strong"/>
                <w:rFonts w:ascii="Arial" w:hAnsi="Arial" w:cs="Arial"/>
                <w:b w:val="0"/>
                <w:bCs w:val="0"/>
              </w:rPr>
              <w:t>This is the week after the time change and</w:t>
            </w:r>
          </w:p>
          <w:p w14:paraId="0CA81BD5" w14:textId="77777777" w:rsidR="00482F3E" w:rsidRPr="0087251B" w:rsidRDefault="00482F3E" w:rsidP="00915237">
            <w:pPr>
              <w:widowControl w:val="0"/>
              <w:ind w:left="149" w:hanging="83"/>
              <w:rPr>
                <w:rStyle w:val="Strong"/>
                <w:rFonts w:ascii="Arial" w:hAnsi="Arial" w:cs="Arial"/>
                <w:b w:val="0"/>
                <w:bCs w:val="0"/>
              </w:rPr>
            </w:pPr>
            <w:r w:rsidRPr="0087251B">
              <w:rPr>
                <w:rStyle w:val="Strong"/>
                <w:rFonts w:ascii="Arial" w:hAnsi="Arial" w:cs="Arial"/>
                <w:b w:val="0"/>
                <w:bCs w:val="0"/>
              </w:rPr>
              <w:t>conditions are usually ideal.  Last year participants had a great time.  With Colin’s assistance Snowline should be up and running to register the first week programs are running.</w:t>
            </w:r>
          </w:p>
          <w:p w14:paraId="284073DA" w14:textId="77777777" w:rsidR="00482F3E" w:rsidRPr="0087251B" w:rsidRDefault="00482F3E" w:rsidP="00915237">
            <w:pPr>
              <w:widowControl w:val="0"/>
              <w:ind w:left="149" w:hanging="83"/>
              <w:rPr>
                <w:rStyle w:val="Strong"/>
                <w:rFonts w:ascii="Arial" w:hAnsi="Arial" w:cs="Arial"/>
                <w:b w:val="0"/>
                <w:bCs w:val="0"/>
              </w:rPr>
            </w:pPr>
          </w:p>
          <w:p w14:paraId="4BA931E2" w14:textId="77777777" w:rsidR="00482F3E" w:rsidRPr="0087251B" w:rsidRDefault="00482F3E" w:rsidP="00915237">
            <w:pPr>
              <w:widowControl w:val="0"/>
              <w:ind w:left="149" w:hanging="83"/>
              <w:rPr>
                <w:rStyle w:val="Strong"/>
                <w:rFonts w:ascii="Arial" w:hAnsi="Arial" w:cs="Arial"/>
                <w:b w:val="0"/>
                <w:bCs w:val="0"/>
              </w:rPr>
            </w:pPr>
            <w:r w:rsidRPr="0087251B">
              <w:rPr>
                <w:rStyle w:val="Strong"/>
                <w:rFonts w:ascii="Arial" w:hAnsi="Arial" w:cs="Arial"/>
                <w:b w:val="0"/>
                <w:bCs w:val="0"/>
              </w:rPr>
              <w:t>Calabogie has an old Mountain Man Sit Ski</w:t>
            </w:r>
          </w:p>
          <w:p w14:paraId="34EB9414" w14:textId="77777777" w:rsidR="00482F3E" w:rsidRPr="0087251B" w:rsidRDefault="00482F3E" w:rsidP="00915237">
            <w:pPr>
              <w:widowControl w:val="0"/>
              <w:ind w:left="149" w:hanging="83"/>
              <w:rPr>
                <w:rStyle w:val="Strong"/>
                <w:rFonts w:ascii="Arial" w:hAnsi="Arial" w:cs="Arial"/>
                <w:b w:val="0"/>
                <w:bCs w:val="0"/>
              </w:rPr>
            </w:pPr>
            <w:r w:rsidRPr="0087251B">
              <w:rPr>
                <w:rStyle w:val="Strong"/>
                <w:rFonts w:ascii="Arial" w:hAnsi="Arial" w:cs="Arial"/>
                <w:b w:val="0"/>
                <w:bCs w:val="0"/>
              </w:rPr>
              <w:t>to pass on to another program if needed.  Please Contact Malcolm if interested.</w:t>
            </w:r>
          </w:p>
          <w:p w14:paraId="4C9C8919" w14:textId="77777777" w:rsidR="00482F3E" w:rsidRPr="0087251B" w:rsidRDefault="00482F3E" w:rsidP="00915237">
            <w:pPr>
              <w:widowControl w:val="0"/>
              <w:ind w:left="149" w:hanging="83"/>
              <w:rPr>
                <w:rStyle w:val="Strong"/>
                <w:rFonts w:ascii="Arial" w:hAnsi="Arial" w:cs="Arial"/>
                <w:b w:val="0"/>
                <w:bCs w:val="0"/>
              </w:rPr>
            </w:pPr>
          </w:p>
          <w:p w14:paraId="577D6544" w14:textId="6E7F1C75" w:rsidR="00482F3E" w:rsidRPr="0087251B" w:rsidRDefault="00482F3E" w:rsidP="00915237">
            <w:pPr>
              <w:widowControl w:val="0"/>
              <w:ind w:left="149" w:hanging="83"/>
              <w:rPr>
                <w:rStyle w:val="Strong"/>
                <w:rFonts w:ascii="Arial" w:hAnsi="Arial" w:cs="Arial"/>
                <w:b w:val="0"/>
                <w:bCs w:val="0"/>
              </w:rPr>
            </w:pPr>
            <w:r w:rsidRPr="0087251B">
              <w:rPr>
                <w:rStyle w:val="Strong"/>
                <w:rFonts w:ascii="Arial" w:hAnsi="Arial" w:cs="Arial"/>
                <w:b w:val="0"/>
                <w:bCs w:val="0"/>
              </w:rPr>
              <w:t xml:space="preserve">Community Living Day </w:t>
            </w:r>
            <w:r w:rsidR="00FA334F" w:rsidRPr="0087251B">
              <w:rPr>
                <w:rStyle w:val="Strong"/>
                <w:rFonts w:ascii="Arial" w:hAnsi="Arial" w:cs="Arial"/>
                <w:b w:val="0"/>
                <w:bCs w:val="0"/>
              </w:rPr>
              <w:t>will take place on Monday F</w:t>
            </w:r>
            <w:r w:rsidRPr="0087251B">
              <w:rPr>
                <w:rStyle w:val="Strong"/>
                <w:rFonts w:ascii="Arial" w:hAnsi="Arial" w:cs="Arial"/>
                <w:b w:val="0"/>
                <w:bCs w:val="0"/>
              </w:rPr>
              <w:t>eb</w:t>
            </w:r>
            <w:r w:rsidR="00FA334F" w:rsidRPr="0087251B">
              <w:rPr>
                <w:rStyle w:val="Strong"/>
                <w:rFonts w:ascii="Arial" w:hAnsi="Arial" w:cs="Arial"/>
                <w:b w:val="0"/>
                <w:bCs w:val="0"/>
              </w:rPr>
              <w:t>ruary</w:t>
            </w:r>
            <w:r w:rsidRPr="0087251B">
              <w:rPr>
                <w:rStyle w:val="Strong"/>
                <w:rFonts w:ascii="Arial" w:hAnsi="Arial" w:cs="Arial"/>
                <w:b w:val="0"/>
                <w:bCs w:val="0"/>
              </w:rPr>
              <w:t xml:space="preserve"> </w:t>
            </w:r>
            <w:r w:rsidR="00FA334F" w:rsidRPr="0087251B">
              <w:rPr>
                <w:rStyle w:val="Strong"/>
                <w:rFonts w:ascii="Arial" w:hAnsi="Arial" w:cs="Arial"/>
                <w:b w:val="0"/>
                <w:bCs w:val="0"/>
              </w:rPr>
              <w:t>24, 2025</w:t>
            </w:r>
            <w:r w:rsidRPr="0087251B">
              <w:rPr>
                <w:rStyle w:val="Strong"/>
                <w:rFonts w:ascii="Arial" w:hAnsi="Arial" w:cs="Arial"/>
                <w:b w:val="0"/>
                <w:bCs w:val="0"/>
              </w:rPr>
              <w:t xml:space="preserve"> at</w:t>
            </w:r>
            <w:r w:rsidR="0033660C" w:rsidRPr="0087251B">
              <w:rPr>
                <w:rStyle w:val="Strong"/>
                <w:rFonts w:ascii="Arial" w:hAnsi="Arial" w:cs="Arial"/>
                <w:b w:val="0"/>
                <w:bCs w:val="0"/>
              </w:rPr>
              <w:t xml:space="preserve"> </w:t>
            </w:r>
            <w:r w:rsidRPr="0087251B">
              <w:rPr>
                <w:rStyle w:val="Strong"/>
                <w:rFonts w:ascii="Arial" w:hAnsi="Arial" w:cs="Arial"/>
                <w:b w:val="0"/>
                <w:bCs w:val="0"/>
              </w:rPr>
              <w:t>Calabogie</w:t>
            </w:r>
            <w:r w:rsidR="0033660C" w:rsidRPr="0087251B">
              <w:rPr>
                <w:rStyle w:val="Strong"/>
                <w:rFonts w:ascii="Arial" w:hAnsi="Arial" w:cs="Arial"/>
                <w:b w:val="0"/>
                <w:bCs w:val="0"/>
              </w:rPr>
              <w:t>.</w:t>
            </w:r>
          </w:p>
          <w:p w14:paraId="4CE77737" w14:textId="77777777" w:rsidR="0033660C" w:rsidRPr="0087251B" w:rsidRDefault="0033660C" w:rsidP="00915237">
            <w:pPr>
              <w:widowControl w:val="0"/>
              <w:ind w:left="149" w:hanging="83"/>
              <w:rPr>
                <w:rStyle w:val="Strong"/>
                <w:rFonts w:ascii="Arial" w:hAnsi="Arial" w:cs="Arial"/>
                <w:b w:val="0"/>
                <w:bCs w:val="0"/>
              </w:rPr>
            </w:pPr>
          </w:p>
          <w:p w14:paraId="44C43C77" w14:textId="4C9E3A8C" w:rsidR="00482F3E" w:rsidRPr="0087251B" w:rsidRDefault="00482F3E" w:rsidP="00E80DE7">
            <w:pPr>
              <w:widowControl w:val="0"/>
              <w:ind w:left="149" w:hanging="83"/>
              <w:rPr>
                <w:rStyle w:val="Strong"/>
                <w:rFonts w:ascii="Arial" w:hAnsi="Arial" w:cs="Arial"/>
                <w:b w:val="0"/>
                <w:bCs w:val="0"/>
              </w:rPr>
            </w:pPr>
            <w:r w:rsidRPr="0087251B">
              <w:rPr>
                <w:rStyle w:val="Strong"/>
                <w:rFonts w:ascii="Arial" w:hAnsi="Arial" w:cs="Arial"/>
                <w:b w:val="0"/>
                <w:bCs w:val="0"/>
              </w:rPr>
              <w:t xml:space="preserve">Jeff </w:t>
            </w:r>
            <w:r w:rsidR="00FA334F" w:rsidRPr="0087251B">
              <w:rPr>
                <w:rStyle w:val="Strong"/>
                <w:rFonts w:ascii="Arial" w:hAnsi="Arial" w:cs="Arial"/>
                <w:b w:val="0"/>
                <w:bCs w:val="0"/>
              </w:rPr>
              <w:t>advised that</w:t>
            </w:r>
            <w:r w:rsidRPr="0087251B">
              <w:rPr>
                <w:rStyle w:val="Strong"/>
                <w:rFonts w:ascii="Arial" w:hAnsi="Arial" w:cs="Arial"/>
                <w:b w:val="0"/>
                <w:bCs w:val="0"/>
              </w:rPr>
              <w:t xml:space="preserve"> Oct 22</w:t>
            </w:r>
            <w:r w:rsidR="00FA334F" w:rsidRPr="0087251B">
              <w:rPr>
                <w:rStyle w:val="Strong"/>
                <w:rFonts w:ascii="Arial" w:hAnsi="Arial" w:cs="Arial"/>
                <w:b w:val="0"/>
                <w:bCs w:val="0"/>
              </w:rPr>
              <w:t>,</w:t>
            </w:r>
            <w:r w:rsidRPr="0087251B">
              <w:rPr>
                <w:rStyle w:val="Strong"/>
                <w:rFonts w:ascii="Arial" w:hAnsi="Arial" w:cs="Arial"/>
                <w:b w:val="0"/>
                <w:bCs w:val="0"/>
              </w:rPr>
              <w:t xml:space="preserve"> 2024 </w:t>
            </w:r>
            <w:r w:rsidR="00FA334F" w:rsidRPr="0087251B">
              <w:rPr>
                <w:rStyle w:val="Strong"/>
                <w:rFonts w:ascii="Arial" w:hAnsi="Arial" w:cs="Arial"/>
                <w:b w:val="0"/>
                <w:bCs w:val="0"/>
              </w:rPr>
              <w:t>is</w:t>
            </w:r>
            <w:r w:rsidRPr="0087251B">
              <w:rPr>
                <w:rStyle w:val="Strong"/>
                <w:rFonts w:ascii="Arial" w:hAnsi="Arial" w:cs="Arial"/>
                <w:b w:val="0"/>
                <w:bCs w:val="0"/>
              </w:rPr>
              <w:t xml:space="preserve"> CHEO for pizza day to meet some of the children</w:t>
            </w:r>
            <w:r w:rsidR="00FA334F" w:rsidRPr="0087251B">
              <w:rPr>
                <w:rStyle w:val="Strong"/>
                <w:rFonts w:ascii="Arial" w:hAnsi="Arial" w:cs="Arial"/>
                <w:b w:val="0"/>
                <w:bCs w:val="0"/>
              </w:rPr>
              <w:t xml:space="preserve"> who participate at our CHEO ski day at Mount Pakenham</w:t>
            </w:r>
            <w:r w:rsidRPr="0087251B">
              <w:rPr>
                <w:rStyle w:val="Strong"/>
                <w:rFonts w:ascii="Arial" w:hAnsi="Arial" w:cs="Arial"/>
                <w:b w:val="0"/>
                <w:bCs w:val="0"/>
              </w:rPr>
              <w:t>.</w:t>
            </w:r>
          </w:p>
        </w:tc>
        <w:tc>
          <w:tcPr>
            <w:tcW w:w="1061" w:type="pct"/>
          </w:tcPr>
          <w:p w14:paraId="7C0EC7DF" w14:textId="77777777" w:rsidR="00FA334F" w:rsidRPr="0087251B" w:rsidRDefault="00FA334F" w:rsidP="00915237">
            <w:pPr>
              <w:pStyle w:val="tableheaders"/>
              <w:spacing w:after="0"/>
              <w:rPr>
                <w:rFonts w:ascii="Arial" w:hAnsi="Arial" w:cs="Arial"/>
                <w:sz w:val="24"/>
                <w:szCs w:val="24"/>
              </w:rPr>
            </w:pPr>
            <w:r w:rsidRPr="0087251B">
              <w:rPr>
                <w:rFonts w:ascii="Arial" w:hAnsi="Arial" w:cs="Arial"/>
                <w:sz w:val="24"/>
                <w:szCs w:val="24"/>
              </w:rPr>
              <w:t>Pierre will send information about the bus trip at the beginning of the season for programs to circulate and plan.</w:t>
            </w:r>
          </w:p>
          <w:p w14:paraId="37507FA4" w14:textId="77777777" w:rsidR="00482F3E" w:rsidRPr="0087251B" w:rsidRDefault="00482F3E" w:rsidP="00915237">
            <w:pPr>
              <w:pStyle w:val="tableheaders"/>
              <w:spacing w:after="0"/>
              <w:rPr>
                <w:rFonts w:ascii="Arial" w:hAnsi="Arial" w:cs="Arial"/>
                <w:sz w:val="24"/>
                <w:szCs w:val="24"/>
              </w:rPr>
            </w:pPr>
          </w:p>
        </w:tc>
      </w:tr>
      <w:tr w:rsidR="00482F3E" w:rsidRPr="00915237" w14:paraId="05AF2E4B" w14:textId="77777777" w:rsidTr="000340EA">
        <w:tc>
          <w:tcPr>
            <w:tcW w:w="1059" w:type="pct"/>
          </w:tcPr>
          <w:p w14:paraId="0B7FA259" w14:textId="032BED1E" w:rsidR="00482F3E" w:rsidRPr="0087251B" w:rsidRDefault="00482F3E" w:rsidP="00915237">
            <w:pPr>
              <w:pStyle w:val="ListParagraph"/>
              <w:numPr>
                <w:ilvl w:val="0"/>
                <w:numId w:val="2"/>
              </w:numPr>
              <w:rPr>
                <w:rFonts w:ascii="Arial" w:hAnsi="Arial" w:cs="Arial"/>
                <w:lang w:val="en-US"/>
              </w:rPr>
            </w:pPr>
            <w:r w:rsidRPr="0087251B">
              <w:rPr>
                <w:rFonts w:ascii="Arial" w:hAnsi="Arial" w:cs="Arial"/>
                <w:lang w:val="en-US"/>
              </w:rPr>
              <w:t xml:space="preserve">Round Table </w:t>
            </w:r>
          </w:p>
        </w:tc>
        <w:tc>
          <w:tcPr>
            <w:tcW w:w="2880" w:type="pct"/>
          </w:tcPr>
          <w:p w14:paraId="020C2E06" w14:textId="77777777" w:rsidR="00482F3E" w:rsidRPr="0087251B" w:rsidRDefault="00717AC3" w:rsidP="00915237">
            <w:pPr>
              <w:widowControl w:val="0"/>
              <w:rPr>
                <w:rStyle w:val="Strong"/>
                <w:rFonts w:ascii="Arial" w:hAnsi="Arial" w:cs="Arial"/>
                <w:b w:val="0"/>
                <w:bCs w:val="0"/>
              </w:rPr>
            </w:pPr>
            <w:r w:rsidRPr="0087251B">
              <w:rPr>
                <w:rStyle w:val="Strong"/>
                <w:rFonts w:ascii="Arial" w:hAnsi="Arial" w:cs="Arial"/>
                <w:b w:val="0"/>
                <w:bCs w:val="0"/>
              </w:rPr>
              <w:t>No questions in Round Table.  Next meeting to be advised.</w:t>
            </w:r>
          </w:p>
          <w:p w14:paraId="3A83DF17" w14:textId="1C29356F" w:rsidR="005A2196" w:rsidRPr="0087251B" w:rsidRDefault="005A2196" w:rsidP="00915237">
            <w:pPr>
              <w:widowControl w:val="0"/>
              <w:rPr>
                <w:rStyle w:val="Strong"/>
                <w:rFonts w:ascii="Arial" w:hAnsi="Arial" w:cs="Arial"/>
                <w:b w:val="0"/>
                <w:bCs w:val="0"/>
              </w:rPr>
            </w:pPr>
          </w:p>
        </w:tc>
        <w:tc>
          <w:tcPr>
            <w:tcW w:w="1061" w:type="pct"/>
          </w:tcPr>
          <w:p w14:paraId="70123604" w14:textId="77777777" w:rsidR="00482F3E" w:rsidRPr="0087251B" w:rsidRDefault="00482F3E" w:rsidP="00915237">
            <w:pPr>
              <w:widowControl w:val="0"/>
              <w:ind w:left="12" w:firstLine="54"/>
              <w:rPr>
                <w:rFonts w:ascii="Arial" w:hAnsi="Arial" w:cs="Arial"/>
              </w:rPr>
            </w:pPr>
          </w:p>
        </w:tc>
      </w:tr>
      <w:tr w:rsidR="005A2196" w:rsidRPr="0087251B" w14:paraId="063B2DF7" w14:textId="77777777" w:rsidTr="000340EA">
        <w:tc>
          <w:tcPr>
            <w:tcW w:w="1059" w:type="pct"/>
          </w:tcPr>
          <w:p w14:paraId="26F2CE1B" w14:textId="665C9D9E" w:rsidR="005A2196" w:rsidRPr="0087251B" w:rsidRDefault="005A2196" w:rsidP="00915237">
            <w:pPr>
              <w:pStyle w:val="ListParagraph"/>
              <w:numPr>
                <w:ilvl w:val="0"/>
                <w:numId w:val="2"/>
              </w:numPr>
              <w:rPr>
                <w:rFonts w:ascii="Arial" w:hAnsi="Arial" w:cs="Arial"/>
                <w:lang w:val="en-US"/>
              </w:rPr>
            </w:pPr>
            <w:r w:rsidRPr="0087251B">
              <w:rPr>
                <w:rFonts w:ascii="Arial" w:hAnsi="Arial" w:cs="Arial"/>
                <w:lang w:val="en-US"/>
              </w:rPr>
              <w:t xml:space="preserve"> Next meetings</w:t>
            </w:r>
          </w:p>
        </w:tc>
        <w:tc>
          <w:tcPr>
            <w:tcW w:w="2880" w:type="pct"/>
          </w:tcPr>
          <w:p w14:paraId="2DED2D3F" w14:textId="77777777" w:rsidR="00FA334F" w:rsidRPr="0087251B" w:rsidRDefault="00FA334F" w:rsidP="00915237">
            <w:pPr>
              <w:rPr>
                <w:rFonts w:ascii="Arial" w:hAnsi="Arial" w:cs="Arial"/>
                <w:bCs/>
              </w:rPr>
            </w:pPr>
            <w:r w:rsidRPr="0087251B">
              <w:rPr>
                <w:rFonts w:ascii="Arial" w:hAnsi="Arial" w:cs="Arial"/>
                <w:bCs/>
              </w:rPr>
              <w:t>Tom or Jim will contact the board once dates and time are confirmed for upcoming meetings</w:t>
            </w:r>
          </w:p>
          <w:p w14:paraId="7EEDA333" w14:textId="02486F62" w:rsidR="00FA334F" w:rsidRPr="0087251B" w:rsidRDefault="00FA334F" w:rsidP="00915237">
            <w:pPr>
              <w:rPr>
                <w:rFonts w:ascii="Arial" w:hAnsi="Arial" w:cs="Arial"/>
                <w:bCs/>
              </w:rPr>
            </w:pPr>
            <w:r w:rsidRPr="0087251B">
              <w:rPr>
                <w:rFonts w:ascii="Arial" w:hAnsi="Arial" w:cs="Arial"/>
                <w:bCs/>
              </w:rPr>
              <w:t xml:space="preserve">Jim is tentatively away from November 1 to 18, 2024. </w:t>
            </w:r>
          </w:p>
          <w:p w14:paraId="7D9AC925" w14:textId="77777777" w:rsidR="00FA334F" w:rsidRPr="0087251B" w:rsidRDefault="00FA334F" w:rsidP="00915237">
            <w:pPr>
              <w:rPr>
                <w:rFonts w:ascii="Arial" w:hAnsi="Arial" w:cs="Arial"/>
                <w:bCs/>
              </w:rPr>
            </w:pPr>
          </w:p>
          <w:p w14:paraId="3347F538" w14:textId="362386C1" w:rsidR="00FA334F" w:rsidRPr="0087251B" w:rsidRDefault="00FA334F" w:rsidP="00915237">
            <w:pPr>
              <w:widowControl w:val="0"/>
              <w:ind w:left="12" w:firstLine="54"/>
              <w:rPr>
                <w:rStyle w:val="Strong"/>
                <w:rFonts w:ascii="Arial" w:hAnsi="Arial" w:cs="Arial"/>
                <w:b w:val="0"/>
                <w:bCs w:val="0"/>
              </w:rPr>
            </w:pPr>
            <w:r w:rsidRPr="0087251B">
              <w:rPr>
                <w:rFonts w:ascii="Arial" w:hAnsi="Arial" w:cs="Arial"/>
                <w:bCs/>
              </w:rPr>
              <w:t>The meeting adjourned at 9:00PM.</w:t>
            </w:r>
          </w:p>
          <w:p w14:paraId="4BD9A325" w14:textId="711A5BBC" w:rsidR="0073592D" w:rsidRPr="0087251B" w:rsidRDefault="0073592D" w:rsidP="00915237">
            <w:pPr>
              <w:widowControl w:val="0"/>
              <w:rPr>
                <w:rStyle w:val="Strong"/>
                <w:rFonts w:ascii="Arial" w:hAnsi="Arial" w:cs="Arial"/>
                <w:b w:val="0"/>
                <w:bCs w:val="0"/>
              </w:rPr>
            </w:pPr>
          </w:p>
        </w:tc>
        <w:tc>
          <w:tcPr>
            <w:tcW w:w="1061" w:type="pct"/>
          </w:tcPr>
          <w:p w14:paraId="7754AB43" w14:textId="4974728F" w:rsidR="005A2196" w:rsidRPr="0087251B" w:rsidRDefault="005A2196" w:rsidP="00915237">
            <w:pPr>
              <w:widowControl w:val="0"/>
              <w:rPr>
                <w:rStyle w:val="Strong"/>
                <w:rFonts w:ascii="Arial" w:hAnsi="Arial" w:cs="Arial"/>
                <w:b w:val="0"/>
                <w:bCs w:val="0"/>
              </w:rPr>
            </w:pPr>
            <w:r w:rsidRPr="0087251B">
              <w:rPr>
                <w:rStyle w:val="Strong"/>
                <w:rFonts w:ascii="Arial" w:hAnsi="Arial" w:cs="Arial"/>
                <w:b w:val="0"/>
                <w:bCs w:val="0"/>
              </w:rPr>
              <w:t xml:space="preserve">Jeff motion </w:t>
            </w:r>
            <w:r w:rsidR="0073592D" w:rsidRPr="0087251B">
              <w:rPr>
                <w:rStyle w:val="Strong"/>
                <w:rFonts w:ascii="Arial" w:hAnsi="Arial" w:cs="Arial"/>
                <w:b w:val="0"/>
                <w:bCs w:val="0"/>
              </w:rPr>
              <w:t xml:space="preserve">to </w:t>
            </w:r>
            <w:r w:rsidRPr="0087251B">
              <w:rPr>
                <w:rStyle w:val="Strong"/>
                <w:rFonts w:ascii="Arial" w:hAnsi="Arial" w:cs="Arial"/>
                <w:b w:val="0"/>
                <w:bCs w:val="0"/>
              </w:rPr>
              <w:t>adjourn</w:t>
            </w:r>
            <w:r w:rsidR="00FA334F" w:rsidRPr="0087251B">
              <w:rPr>
                <w:rStyle w:val="Strong"/>
                <w:rFonts w:ascii="Arial" w:hAnsi="Arial" w:cs="Arial"/>
                <w:b w:val="0"/>
                <w:bCs w:val="0"/>
              </w:rPr>
              <w:t>.</w:t>
            </w:r>
            <w:r w:rsidR="00FA334F" w:rsidRPr="0087251B">
              <w:rPr>
                <w:rStyle w:val="Strong"/>
                <w:rFonts w:ascii="Arial" w:hAnsi="Arial"/>
                <w:b w:val="0"/>
                <w:bCs w:val="0"/>
              </w:rPr>
              <w:t xml:space="preserve"> </w:t>
            </w:r>
            <w:r w:rsidRPr="0087251B">
              <w:rPr>
                <w:rStyle w:val="Strong"/>
                <w:rFonts w:ascii="Arial" w:hAnsi="Arial" w:cs="Arial"/>
                <w:b w:val="0"/>
                <w:bCs w:val="0"/>
              </w:rPr>
              <w:t>Mike Seconded</w:t>
            </w:r>
            <w:r w:rsidR="00FA334F" w:rsidRPr="0087251B">
              <w:rPr>
                <w:rStyle w:val="Strong"/>
                <w:rFonts w:ascii="Arial" w:hAnsi="Arial" w:cs="Arial"/>
                <w:b w:val="0"/>
                <w:bCs w:val="0"/>
              </w:rPr>
              <w:t>.</w:t>
            </w:r>
            <w:r w:rsidR="00FA334F" w:rsidRPr="0087251B">
              <w:rPr>
                <w:rStyle w:val="Strong"/>
                <w:rFonts w:ascii="Arial" w:hAnsi="Arial"/>
                <w:b w:val="0"/>
                <w:bCs w:val="0"/>
              </w:rPr>
              <w:t xml:space="preserve"> Carried</w:t>
            </w:r>
          </w:p>
        </w:tc>
      </w:tr>
    </w:tbl>
    <w:p w14:paraId="7A193206" w14:textId="77777777" w:rsidR="00BD5A3D" w:rsidRPr="0087251B" w:rsidRDefault="00BD5A3D" w:rsidP="00915237">
      <w:pPr>
        <w:rPr>
          <w:rFonts w:ascii="Arial" w:hAnsi="Arial" w:cs="Arial"/>
          <w:iCs/>
          <w:kern w:val="28"/>
        </w:rPr>
      </w:pPr>
    </w:p>
    <w:p w14:paraId="2F300A58" w14:textId="77777777" w:rsidR="002E0387" w:rsidRPr="0087251B" w:rsidRDefault="002E0387" w:rsidP="00915237">
      <w:pPr>
        <w:rPr>
          <w:rFonts w:ascii="Arial" w:hAnsi="Arial" w:cs="Arial"/>
          <w:iCs/>
          <w:kern w:val="28"/>
        </w:rPr>
      </w:pPr>
    </w:p>
    <w:p w14:paraId="46C9C725" w14:textId="77777777" w:rsidR="002E0387" w:rsidRPr="0087251B" w:rsidRDefault="002E0387" w:rsidP="00915237">
      <w:pPr>
        <w:rPr>
          <w:rFonts w:ascii="Arial" w:hAnsi="Arial" w:cs="Arial"/>
          <w:iCs/>
          <w:kern w:val="28"/>
        </w:rPr>
      </w:pPr>
    </w:p>
    <w:sectPr w:rsidR="002E0387" w:rsidRPr="0087251B" w:rsidSect="00DD10CD">
      <w:headerReference w:type="default" r:id="rId8"/>
      <w:footerReference w:type="default" r:id="rId9"/>
      <w:headerReference w:type="first" r:id="rId10"/>
      <w:footerReference w:type="first" r:id="rId11"/>
      <w:pgSz w:w="12240" w:h="15840" w:code="1"/>
      <w:pgMar w:top="1440" w:right="1440" w:bottom="144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AEC9" w14:textId="77777777" w:rsidR="00BE4DD1" w:rsidRDefault="00BE4DD1">
      <w:r>
        <w:separator/>
      </w:r>
    </w:p>
  </w:endnote>
  <w:endnote w:type="continuationSeparator" w:id="0">
    <w:p w14:paraId="1908F6BF" w14:textId="77777777" w:rsidR="00BE4DD1" w:rsidRDefault="00BE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E24" w14:textId="75018B4B" w:rsidR="00A97550" w:rsidRPr="00ED369F" w:rsidRDefault="00A97550" w:rsidP="00CB608E">
    <w:pPr>
      <w:pStyle w:val="Footer"/>
      <w:framePr w:wrap="auto" w:vAnchor="text" w:hAnchor="margin" w:xAlign="right" w:y="1"/>
      <w:rPr>
        <w:rStyle w:val="PageNumber"/>
        <w:rFonts w:ascii="Arial" w:hAnsi="Arial" w:cs="Arial"/>
      </w:rPr>
    </w:pPr>
  </w:p>
  <w:p w14:paraId="2544146E" w14:textId="77777777" w:rsidR="00A97550" w:rsidRPr="00ED369F" w:rsidRDefault="00A97550"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2E8" w14:textId="77777777" w:rsidR="00487ECD" w:rsidRDefault="00B50F46" w:rsidP="00487ECD">
    <w:pPr>
      <w:pStyle w:val="Footer"/>
      <w:jc w:val="right"/>
    </w:pPr>
    <w:r>
      <w:fldChar w:fldCharType="begin"/>
    </w:r>
    <w:r w:rsidR="00563307">
      <w:instrText xml:space="preserve"> PAGE   \* MERGEFORMAT </w:instrText>
    </w:r>
    <w:r>
      <w:fldChar w:fldCharType="separate"/>
    </w:r>
    <w:r w:rsidR="00783B5E">
      <w:rPr>
        <w:noProof/>
      </w:rPr>
      <w:t>1</w:t>
    </w:r>
    <w:r>
      <w:rPr>
        <w:noProof/>
      </w:rPr>
      <w:fldChar w:fldCharType="end"/>
    </w:r>
  </w:p>
  <w:p w14:paraId="0CC2C08D" w14:textId="77777777" w:rsidR="00487ECD" w:rsidRDefault="0048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642A" w14:textId="77777777" w:rsidR="00BE4DD1" w:rsidRDefault="00BE4DD1">
      <w:r>
        <w:separator/>
      </w:r>
    </w:p>
  </w:footnote>
  <w:footnote w:type="continuationSeparator" w:id="0">
    <w:p w14:paraId="3B76900B" w14:textId="77777777" w:rsidR="00BE4DD1" w:rsidRDefault="00BE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C369" w14:textId="77777777" w:rsidR="00825CCB" w:rsidRDefault="00783B5E"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14:paraId="0619ED5A" w14:textId="0FDA98D0" w:rsidR="00A41564" w:rsidRPr="003A0CFC" w:rsidRDefault="00A41564" w:rsidP="00A41564">
    <w:pPr>
      <w:pStyle w:val="Header"/>
      <w:jc w:val="center"/>
      <w:rPr>
        <w:rFonts w:ascii="Arial" w:hAnsi="Arial" w:cs="Arial"/>
        <w:b/>
        <w:bCs/>
        <w:color w:val="1F497D" w:themeColor="text2"/>
      </w:rPr>
    </w:pPr>
    <w:r w:rsidRPr="003A0CFC">
      <w:rPr>
        <w:rFonts w:ascii="Arial" w:hAnsi="Arial" w:cs="Arial"/>
        <w:b/>
        <w:bCs/>
        <w:color w:val="1F497D" w:themeColor="text2"/>
      </w:rPr>
      <w:t xml:space="preserve">Virtual Meeting </w:t>
    </w:r>
    <w:r w:rsidR="00312818" w:rsidRPr="003A0CFC">
      <w:rPr>
        <w:rFonts w:ascii="Arial" w:hAnsi="Arial" w:cs="Arial"/>
        <w:b/>
        <w:bCs/>
        <w:color w:val="1F497D" w:themeColor="text2"/>
      </w:rPr>
      <w:t>V</w:t>
    </w:r>
    <w:r w:rsidRPr="003A0CFC">
      <w:rPr>
        <w:rFonts w:ascii="Arial" w:hAnsi="Arial" w:cs="Arial"/>
        <w:b/>
        <w:bCs/>
        <w:color w:val="1F497D" w:themeColor="text2"/>
      </w:rPr>
      <w:t xml:space="preserve">ideo and </w:t>
    </w:r>
    <w:r w:rsidR="00312818" w:rsidRPr="003A0CFC">
      <w:rPr>
        <w:rFonts w:ascii="Arial" w:hAnsi="Arial" w:cs="Arial"/>
        <w:b/>
        <w:bCs/>
        <w:color w:val="1F497D" w:themeColor="text2"/>
      </w:rPr>
      <w:t>A</w:t>
    </w:r>
    <w:r w:rsidRPr="003A0CFC">
      <w:rPr>
        <w:rFonts w:ascii="Arial" w:hAnsi="Arial" w:cs="Arial"/>
        <w:b/>
        <w:bCs/>
        <w:color w:val="1F497D" w:themeColor="text2"/>
      </w:rPr>
      <w:t xml:space="preserve">udio </w:t>
    </w:r>
    <w:r w:rsidR="00312818" w:rsidRPr="003A0CFC">
      <w:rPr>
        <w:rFonts w:ascii="Arial" w:hAnsi="Arial" w:cs="Arial"/>
        <w:b/>
        <w:bCs/>
        <w:color w:val="1F497D" w:themeColor="text2"/>
      </w:rPr>
      <w:t>C</w:t>
    </w:r>
    <w:r w:rsidRPr="003A0CFC">
      <w:rPr>
        <w:rFonts w:ascii="Arial" w:hAnsi="Arial" w:cs="Arial"/>
        <w:b/>
        <w:bCs/>
        <w:color w:val="1F497D" w:themeColor="text2"/>
      </w:rPr>
      <w:t>onference</w:t>
    </w:r>
    <w:r w:rsidR="00C56EE4">
      <w:rPr>
        <w:rFonts w:ascii="Arial" w:hAnsi="Arial" w:cs="Arial"/>
        <w:b/>
        <w:bCs/>
        <w:color w:val="1F497D" w:themeColor="text2"/>
      </w:rPr>
      <w:t xml:space="preserve"> Minutes</w:t>
    </w:r>
  </w:p>
  <w:p w14:paraId="3A21AC7D" w14:textId="03FB6AF3" w:rsidR="00E25E99" w:rsidRDefault="00E331E1" w:rsidP="009B7F20">
    <w:pPr>
      <w:pStyle w:val="Header"/>
      <w:jc w:val="center"/>
      <w:rPr>
        <w:rFonts w:ascii="Arial" w:hAnsi="Arial" w:cs="Arial"/>
        <w:b/>
        <w:bCs/>
        <w:color w:val="1F497D" w:themeColor="text2"/>
      </w:rPr>
    </w:pPr>
    <w:r>
      <w:rPr>
        <w:rFonts w:ascii="Arial" w:hAnsi="Arial" w:cs="Arial"/>
        <w:b/>
        <w:bCs/>
        <w:color w:val="1F497D" w:themeColor="text2"/>
      </w:rPr>
      <w:t>Wednesday September 25</w:t>
    </w:r>
    <w:r w:rsidR="00FE544B">
      <w:rPr>
        <w:rFonts w:ascii="Arial" w:hAnsi="Arial" w:cs="Arial"/>
        <w:b/>
        <w:bCs/>
        <w:color w:val="1F497D" w:themeColor="text2"/>
      </w:rPr>
      <w:t>,</w:t>
    </w:r>
    <w:r w:rsidR="00825CCB">
      <w:rPr>
        <w:rFonts w:ascii="Arial" w:hAnsi="Arial" w:cs="Arial"/>
        <w:b/>
        <w:bCs/>
        <w:color w:val="1F497D" w:themeColor="text2"/>
      </w:rPr>
      <w:t xml:space="preserve"> </w:t>
    </w:r>
    <w:r w:rsidR="00E25E99">
      <w:rPr>
        <w:rFonts w:ascii="Arial" w:hAnsi="Arial" w:cs="Arial"/>
        <w:b/>
        <w:bCs/>
        <w:color w:val="1F497D" w:themeColor="text2"/>
      </w:rPr>
      <w:t>202</w:t>
    </w:r>
    <w:r w:rsidR="00825CCB">
      <w:rPr>
        <w:rFonts w:ascii="Arial" w:hAnsi="Arial" w:cs="Arial"/>
        <w:b/>
        <w:bCs/>
        <w:color w:val="1F497D" w:themeColor="text2"/>
      </w:rPr>
      <w:t>4</w:t>
    </w:r>
  </w:p>
  <w:p w14:paraId="16812060" w14:textId="01A88C79" w:rsidR="0021537B" w:rsidRPr="00CE6977" w:rsidRDefault="00316013" w:rsidP="009B7F20">
    <w:pPr>
      <w:pStyle w:val="Header"/>
      <w:jc w:val="center"/>
      <w:rPr>
        <w:rFonts w:ascii="Arial" w:hAnsi="Arial" w:cs="Arial"/>
        <w:b/>
        <w:bCs/>
        <w:color w:val="1F497D" w:themeColor="text2"/>
      </w:rPr>
    </w:pPr>
    <w:r>
      <w:rPr>
        <w:rFonts w:ascii="Arial" w:hAnsi="Arial" w:cs="Arial"/>
        <w:b/>
        <w:bCs/>
        <w:color w:val="1F497D" w:themeColor="text2"/>
      </w:rPr>
      <w:t>7:00</w:t>
    </w:r>
    <w:r w:rsidR="0021537B" w:rsidRPr="00CE6977">
      <w:rPr>
        <w:rFonts w:ascii="Arial" w:hAnsi="Arial" w:cs="Arial"/>
        <w:b/>
        <w:bCs/>
        <w:color w:val="1F497D" w:themeColor="text2"/>
      </w:rPr>
      <w:t xml:space="preserve"> PM</w:t>
    </w:r>
  </w:p>
  <w:p w14:paraId="72C3D166" w14:textId="77777777" w:rsidR="00925FF0" w:rsidRDefault="0092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87C1" w14:textId="77777777" w:rsidR="004B65E3" w:rsidRPr="0095021C" w:rsidRDefault="00045597"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w:t>
    </w:r>
    <w:r w:rsidR="00247542">
      <w:rPr>
        <w:rFonts w:ascii="Tahoma" w:hAnsi="Tahoma" w:cs="Tahoma"/>
        <w:b/>
        <w:bCs/>
        <w:color w:val="1F497D" w:themeColor="text2"/>
        <w:sz w:val="28"/>
        <w:szCs w:val="28"/>
      </w:rPr>
      <w:t xml:space="preserve"> MEETING</w:t>
    </w:r>
  </w:p>
  <w:p w14:paraId="70BEC629" w14:textId="77777777" w:rsidR="004B65E3" w:rsidRPr="004B65E3" w:rsidRDefault="005A137A"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004B65E3" w:rsidRPr="004B65E3">
      <w:rPr>
        <w:rFonts w:ascii="Tahoma" w:hAnsi="Tahoma" w:cs="Tahoma"/>
        <w:b/>
        <w:bCs/>
        <w:color w:val="1F497D" w:themeColor="text2"/>
      </w:rPr>
      <w:t xml:space="preserve">, </w:t>
    </w:r>
    <w:r>
      <w:rPr>
        <w:rFonts w:ascii="Tahoma" w:hAnsi="Tahoma" w:cs="Tahoma"/>
        <w:b/>
        <w:bCs/>
        <w:color w:val="1F497D" w:themeColor="text2"/>
      </w:rPr>
      <w:t>November</w:t>
    </w:r>
    <w:r w:rsidR="004B65E3"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004B65E3" w:rsidRPr="004B65E3">
      <w:rPr>
        <w:rFonts w:ascii="Tahoma" w:hAnsi="Tahoma" w:cs="Tahoma"/>
        <w:b/>
        <w:bCs/>
        <w:color w:val="1F497D" w:themeColor="text2"/>
      </w:rPr>
      <w:t>, 20</w:t>
    </w:r>
    <w:r>
      <w:rPr>
        <w:rFonts w:ascii="Tahoma" w:hAnsi="Tahoma" w:cs="Tahoma"/>
        <w:b/>
        <w:bCs/>
        <w:color w:val="1F497D" w:themeColor="text2"/>
      </w:rPr>
      <w:t>10</w:t>
    </w:r>
  </w:p>
  <w:p w14:paraId="61C504EF" w14:textId="77777777" w:rsidR="00925FF0" w:rsidRDefault="0092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A77"/>
    <w:multiLevelType w:val="multilevel"/>
    <w:tmpl w:val="53902B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F5C6608"/>
    <w:multiLevelType w:val="hybridMultilevel"/>
    <w:tmpl w:val="1004A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8569D9"/>
    <w:multiLevelType w:val="hybridMultilevel"/>
    <w:tmpl w:val="6E60EEA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4"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52630C"/>
    <w:multiLevelType w:val="hybridMultilevel"/>
    <w:tmpl w:val="40B4C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92718B"/>
    <w:multiLevelType w:val="hybridMultilevel"/>
    <w:tmpl w:val="5762D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771CDD"/>
    <w:multiLevelType w:val="multilevel"/>
    <w:tmpl w:val="14381C9A"/>
    <w:lvl w:ilvl="0">
      <w:start w:val="1"/>
      <w:numFmt w:val="upperLetter"/>
      <w:lvlText w:val="%1."/>
      <w:lvlJc w:val="left"/>
      <w:pPr>
        <w:tabs>
          <w:tab w:val="num" w:pos="-162"/>
        </w:tabs>
        <w:ind w:left="360" w:hanging="360"/>
      </w:pPr>
    </w:lvl>
    <w:lvl w:ilvl="1">
      <w:start w:val="1"/>
      <w:numFmt w:val="lowerLetter"/>
      <w:lvlText w:val="%2."/>
      <w:lvlJc w:val="left"/>
      <w:pPr>
        <w:tabs>
          <w:tab w:val="num" w:pos="0"/>
        </w:tabs>
        <w:ind w:left="1242" w:hanging="360"/>
      </w:pPr>
    </w:lvl>
    <w:lvl w:ilvl="2">
      <w:start w:val="1"/>
      <w:numFmt w:val="lowerRoman"/>
      <w:lvlText w:val="%3."/>
      <w:lvlJc w:val="right"/>
      <w:pPr>
        <w:tabs>
          <w:tab w:val="num" w:pos="0"/>
        </w:tabs>
        <w:ind w:left="1962" w:hanging="180"/>
      </w:pPr>
    </w:lvl>
    <w:lvl w:ilvl="3">
      <w:start w:val="1"/>
      <w:numFmt w:val="decimal"/>
      <w:lvlText w:val="%4."/>
      <w:lvlJc w:val="left"/>
      <w:pPr>
        <w:tabs>
          <w:tab w:val="num" w:pos="0"/>
        </w:tabs>
        <w:ind w:left="2682" w:hanging="360"/>
      </w:pPr>
    </w:lvl>
    <w:lvl w:ilvl="4">
      <w:start w:val="1"/>
      <w:numFmt w:val="lowerLetter"/>
      <w:lvlText w:val="%5."/>
      <w:lvlJc w:val="left"/>
      <w:pPr>
        <w:tabs>
          <w:tab w:val="num" w:pos="0"/>
        </w:tabs>
        <w:ind w:left="3402" w:hanging="360"/>
      </w:pPr>
    </w:lvl>
    <w:lvl w:ilvl="5">
      <w:start w:val="1"/>
      <w:numFmt w:val="lowerRoman"/>
      <w:lvlText w:val="%6."/>
      <w:lvlJc w:val="right"/>
      <w:pPr>
        <w:tabs>
          <w:tab w:val="num" w:pos="0"/>
        </w:tabs>
        <w:ind w:left="4122" w:hanging="180"/>
      </w:pPr>
    </w:lvl>
    <w:lvl w:ilvl="6">
      <w:start w:val="1"/>
      <w:numFmt w:val="decimal"/>
      <w:lvlText w:val="%7."/>
      <w:lvlJc w:val="left"/>
      <w:pPr>
        <w:tabs>
          <w:tab w:val="num" w:pos="0"/>
        </w:tabs>
        <w:ind w:left="4842" w:hanging="360"/>
      </w:pPr>
    </w:lvl>
    <w:lvl w:ilvl="7">
      <w:start w:val="1"/>
      <w:numFmt w:val="lowerLetter"/>
      <w:lvlText w:val="%8."/>
      <w:lvlJc w:val="left"/>
      <w:pPr>
        <w:tabs>
          <w:tab w:val="num" w:pos="0"/>
        </w:tabs>
        <w:ind w:left="5562" w:hanging="360"/>
      </w:pPr>
    </w:lvl>
    <w:lvl w:ilvl="8">
      <w:start w:val="1"/>
      <w:numFmt w:val="lowerRoman"/>
      <w:lvlText w:val="%9."/>
      <w:lvlJc w:val="right"/>
      <w:pPr>
        <w:tabs>
          <w:tab w:val="num" w:pos="0"/>
        </w:tabs>
        <w:ind w:left="6282" w:hanging="180"/>
      </w:pPr>
    </w:lvl>
  </w:abstractNum>
  <w:abstractNum w:abstractNumId="8"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751DC"/>
    <w:multiLevelType w:val="hybridMultilevel"/>
    <w:tmpl w:val="DEB6AEEE"/>
    <w:lvl w:ilvl="0" w:tplc="D0F6013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9B11E4"/>
    <w:multiLevelType w:val="multilevel"/>
    <w:tmpl w:val="14381C9A"/>
    <w:lvl w:ilvl="0">
      <w:start w:val="1"/>
      <w:numFmt w:val="upperLetter"/>
      <w:lvlText w:val="%1."/>
      <w:lvlJc w:val="left"/>
      <w:pPr>
        <w:tabs>
          <w:tab w:val="num" w:pos="121"/>
        </w:tabs>
        <w:ind w:left="643" w:hanging="360"/>
      </w:pPr>
    </w:lvl>
    <w:lvl w:ilvl="1">
      <w:start w:val="1"/>
      <w:numFmt w:val="lowerLetter"/>
      <w:lvlText w:val="%2."/>
      <w:lvlJc w:val="left"/>
      <w:pPr>
        <w:tabs>
          <w:tab w:val="num" w:pos="0"/>
        </w:tabs>
        <w:ind w:left="1242" w:hanging="360"/>
      </w:pPr>
    </w:lvl>
    <w:lvl w:ilvl="2">
      <w:start w:val="1"/>
      <w:numFmt w:val="lowerRoman"/>
      <w:lvlText w:val="%3."/>
      <w:lvlJc w:val="right"/>
      <w:pPr>
        <w:tabs>
          <w:tab w:val="num" w:pos="0"/>
        </w:tabs>
        <w:ind w:left="1962" w:hanging="180"/>
      </w:pPr>
    </w:lvl>
    <w:lvl w:ilvl="3">
      <w:start w:val="1"/>
      <w:numFmt w:val="decimal"/>
      <w:lvlText w:val="%4."/>
      <w:lvlJc w:val="left"/>
      <w:pPr>
        <w:tabs>
          <w:tab w:val="num" w:pos="0"/>
        </w:tabs>
        <w:ind w:left="2682" w:hanging="360"/>
      </w:pPr>
    </w:lvl>
    <w:lvl w:ilvl="4">
      <w:start w:val="1"/>
      <w:numFmt w:val="lowerLetter"/>
      <w:lvlText w:val="%5."/>
      <w:lvlJc w:val="left"/>
      <w:pPr>
        <w:tabs>
          <w:tab w:val="num" w:pos="0"/>
        </w:tabs>
        <w:ind w:left="3402" w:hanging="360"/>
      </w:pPr>
    </w:lvl>
    <w:lvl w:ilvl="5">
      <w:start w:val="1"/>
      <w:numFmt w:val="lowerRoman"/>
      <w:lvlText w:val="%6."/>
      <w:lvlJc w:val="right"/>
      <w:pPr>
        <w:tabs>
          <w:tab w:val="num" w:pos="0"/>
        </w:tabs>
        <w:ind w:left="4122" w:hanging="180"/>
      </w:pPr>
    </w:lvl>
    <w:lvl w:ilvl="6">
      <w:start w:val="1"/>
      <w:numFmt w:val="decimal"/>
      <w:lvlText w:val="%7."/>
      <w:lvlJc w:val="left"/>
      <w:pPr>
        <w:tabs>
          <w:tab w:val="num" w:pos="0"/>
        </w:tabs>
        <w:ind w:left="4842" w:hanging="360"/>
      </w:pPr>
    </w:lvl>
    <w:lvl w:ilvl="7">
      <w:start w:val="1"/>
      <w:numFmt w:val="lowerLetter"/>
      <w:lvlText w:val="%8."/>
      <w:lvlJc w:val="left"/>
      <w:pPr>
        <w:tabs>
          <w:tab w:val="num" w:pos="0"/>
        </w:tabs>
        <w:ind w:left="5562" w:hanging="360"/>
      </w:pPr>
    </w:lvl>
    <w:lvl w:ilvl="8">
      <w:start w:val="1"/>
      <w:numFmt w:val="lowerRoman"/>
      <w:lvlText w:val="%9."/>
      <w:lvlJc w:val="right"/>
      <w:pPr>
        <w:tabs>
          <w:tab w:val="num" w:pos="0"/>
        </w:tabs>
        <w:ind w:left="6282" w:hanging="180"/>
      </w:pPr>
    </w:lvl>
  </w:abstractNum>
  <w:abstractNum w:abstractNumId="12" w15:restartNumberingAfterBreak="0">
    <w:nsid w:val="49B44F74"/>
    <w:multiLevelType w:val="hybridMultilevel"/>
    <w:tmpl w:val="ADCA88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AF1DAD"/>
    <w:multiLevelType w:val="hybridMultilevel"/>
    <w:tmpl w:val="654CA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DE56FA"/>
    <w:multiLevelType w:val="hybridMultilevel"/>
    <w:tmpl w:val="E3C21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E3A48C7"/>
    <w:multiLevelType w:val="hybridMultilevel"/>
    <w:tmpl w:val="9AF8B0A4"/>
    <w:lvl w:ilvl="0" w:tplc="44804F74">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8049">
    <w:abstractNumId w:val="3"/>
  </w:num>
  <w:num w:numId="2" w16cid:durableId="1663117958">
    <w:abstractNumId w:val="10"/>
  </w:num>
  <w:num w:numId="3" w16cid:durableId="1320232573">
    <w:abstractNumId w:val="9"/>
  </w:num>
  <w:num w:numId="4" w16cid:durableId="228538967">
    <w:abstractNumId w:val="16"/>
  </w:num>
  <w:num w:numId="5" w16cid:durableId="494615224">
    <w:abstractNumId w:val="4"/>
  </w:num>
  <w:num w:numId="6" w16cid:durableId="1013191409">
    <w:abstractNumId w:val="14"/>
  </w:num>
  <w:num w:numId="7" w16cid:durableId="1893736079">
    <w:abstractNumId w:val="8"/>
  </w:num>
  <w:num w:numId="8" w16cid:durableId="823476442">
    <w:abstractNumId w:val="2"/>
  </w:num>
  <w:num w:numId="9" w16cid:durableId="1332563097">
    <w:abstractNumId w:val="0"/>
  </w:num>
  <w:num w:numId="10" w16cid:durableId="647318633">
    <w:abstractNumId w:val="17"/>
  </w:num>
  <w:num w:numId="11" w16cid:durableId="1029068369">
    <w:abstractNumId w:val="7"/>
  </w:num>
  <w:num w:numId="12" w16cid:durableId="403532055">
    <w:abstractNumId w:val="11"/>
  </w:num>
  <w:num w:numId="13" w16cid:durableId="1261983743">
    <w:abstractNumId w:val="1"/>
  </w:num>
  <w:num w:numId="14" w16cid:durableId="583148453">
    <w:abstractNumId w:val="6"/>
  </w:num>
  <w:num w:numId="15" w16cid:durableId="1183133918">
    <w:abstractNumId w:val="15"/>
  </w:num>
  <w:num w:numId="16" w16cid:durableId="597713224">
    <w:abstractNumId w:val="12"/>
  </w:num>
  <w:num w:numId="17" w16cid:durableId="1547715095">
    <w:abstractNumId w:val="5"/>
  </w:num>
  <w:num w:numId="18" w16cid:durableId="46315468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3"/>
    <w:rsid w:val="00000F76"/>
    <w:rsid w:val="000035D0"/>
    <w:rsid w:val="00003EAB"/>
    <w:rsid w:val="00004219"/>
    <w:rsid w:val="0000497A"/>
    <w:rsid w:val="00005F9F"/>
    <w:rsid w:val="000069F4"/>
    <w:rsid w:val="00006C9C"/>
    <w:rsid w:val="00010ABA"/>
    <w:rsid w:val="000111B4"/>
    <w:rsid w:val="00011611"/>
    <w:rsid w:val="00017F19"/>
    <w:rsid w:val="00020AF3"/>
    <w:rsid w:val="000237AC"/>
    <w:rsid w:val="000238D6"/>
    <w:rsid w:val="00023BFC"/>
    <w:rsid w:val="0002666E"/>
    <w:rsid w:val="00027419"/>
    <w:rsid w:val="00032034"/>
    <w:rsid w:val="00033CAD"/>
    <w:rsid w:val="000340EA"/>
    <w:rsid w:val="00036460"/>
    <w:rsid w:val="000365DF"/>
    <w:rsid w:val="00036C00"/>
    <w:rsid w:val="00040FB9"/>
    <w:rsid w:val="000411CC"/>
    <w:rsid w:val="00042B1E"/>
    <w:rsid w:val="000449BD"/>
    <w:rsid w:val="00045128"/>
    <w:rsid w:val="00045597"/>
    <w:rsid w:val="00045C4C"/>
    <w:rsid w:val="00047C7A"/>
    <w:rsid w:val="00051B7C"/>
    <w:rsid w:val="00057C56"/>
    <w:rsid w:val="00061945"/>
    <w:rsid w:val="00061E9A"/>
    <w:rsid w:val="00063A76"/>
    <w:rsid w:val="000657F3"/>
    <w:rsid w:val="000671B1"/>
    <w:rsid w:val="000678C0"/>
    <w:rsid w:val="00067DC6"/>
    <w:rsid w:val="0007064D"/>
    <w:rsid w:val="00072BD4"/>
    <w:rsid w:val="0007399B"/>
    <w:rsid w:val="000742ED"/>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F10"/>
    <w:rsid w:val="000A52E3"/>
    <w:rsid w:val="000A6D52"/>
    <w:rsid w:val="000A7672"/>
    <w:rsid w:val="000B06E3"/>
    <w:rsid w:val="000B0987"/>
    <w:rsid w:val="000B0BA9"/>
    <w:rsid w:val="000B18E4"/>
    <w:rsid w:val="000B2457"/>
    <w:rsid w:val="000B344F"/>
    <w:rsid w:val="000B4A33"/>
    <w:rsid w:val="000B66FF"/>
    <w:rsid w:val="000B68CD"/>
    <w:rsid w:val="000C1E51"/>
    <w:rsid w:val="000C6F11"/>
    <w:rsid w:val="000D1464"/>
    <w:rsid w:val="000D45FE"/>
    <w:rsid w:val="000D4732"/>
    <w:rsid w:val="000E0E9B"/>
    <w:rsid w:val="000E2422"/>
    <w:rsid w:val="000E293B"/>
    <w:rsid w:val="000E2A48"/>
    <w:rsid w:val="000E36EA"/>
    <w:rsid w:val="000E4F13"/>
    <w:rsid w:val="000E6B7A"/>
    <w:rsid w:val="000E6E22"/>
    <w:rsid w:val="000E73A7"/>
    <w:rsid w:val="000F5600"/>
    <w:rsid w:val="00100998"/>
    <w:rsid w:val="001019D3"/>
    <w:rsid w:val="00101AB8"/>
    <w:rsid w:val="00101EB5"/>
    <w:rsid w:val="0010238B"/>
    <w:rsid w:val="0010350E"/>
    <w:rsid w:val="001054A9"/>
    <w:rsid w:val="001062D0"/>
    <w:rsid w:val="00107591"/>
    <w:rsid w:val="0011036B"/>
    <w:rsid w:val="00110D23"/>
    <w:rsid w:val="00112E4A"/>
    <w:rsid w:val="00115EC4"/>
    <w:rsid w:val="00116373"/>
    <w:rsid w:val="0011689E"/>
    <w:rsid w:val="00121F5E"/>
    <w:rsid w:val="001238A6"/>
    <w:rsid w:val="00125C63"/>
    <w:rsid w:val="00126149"/>
    <w:rsid w:val="00126478"/>
    <w:rsid w:val="0013107A"/>
    <w:rsid w:val="001310D0"/>
    <w:rsid w:val="001311E6"/>
    <w:rsid w:val="00133990"/>
    <w:rsid w:val="001374D7"/>
    <w:rsid w:val="00137C77"/>
    <w:rsid w:val="00140131"/>
    <w:rsid w:val="00140255"/>
    <w:rsid w:val="00140701"/>
    <w:rsid w:val="00140B20"/>
    <w:rsid w:val="00141FF2"/>
    <w:rsid w:val="00142039"/>
    <w:rsid w:val="00142E7E"/>
    <w:rsid w:val="00145872"/>
    <w:rsid w:val="00145A8D"/>
    <w:rsid w:val="001478AD"/>
    <w:rsid w:val="001503EB"/>
    <w:rsid w:val="001514F4"/>
    <w:rsid w:val="00153046"/>
    <w:rsid w:val="0015317F"/>
    <w:rsid w:val="001554E5"/>
    <w:rsid w:val="001556EE"/>
    <w:rsid w:val="001570E1"/>
    <w:rsid w:val="00162C6A"/>
    <w:rsid w:val="00162F04"/>
    <w:rsid w:val="00163419"/>
    <w:rsid w:val="0017047B"/>
    <w:rsid w:val="001708F8"/>
    <w:rsid w:val="00172641"/>
    <w:rsid w:val="00177D4B"/>
    <w:rsid w:val="00180966"/>
    <w:rsid w:val="00181496"/>
    <w:rsid w:val="00181DBC"/>
    <w:rsid w:val="001828E5"/>
    <w:rsid w:val="001846E6"/>
    <w:rsid w:val="0018508C"/>
    <w:rsid w:val="00185F79"/>
    <w:rsid w:val="00191086"/>
    <w:rsid w:val="00192A8D"/>
    <w:rsid w:val="00195B42"/>
    <w:rsid w:val="001960E7"/>
    <w:rsid w:val="0019643B"/>
    <w:rsid w:val="00196E0A"/>
    <w:rsid w:val="00197524"/>
    <w:rsid w:val="001A14D0"/>
    <w:rsid w:val="001A170D"/>
    <w:rsid w:val="001A2648"/>
    <w:rsid w:val="001A29A7"/>
    <w:rsid w:val="001A39E8"/>
    <w:rsid w:val="001A41CC"/>
    <w:rsid w:val="001A5852"/>
    <w:rsid w:val="001A631F"/>
    <w:rsid w:val="001B129E"/>
    <w:rsid w:val="001B1C3E"/>
    <w:rsid w:val="001B2140"/>
    <w:rsid w:val="001B2CD7"/>
    <w:rsid w:val="001B4702"/>
    <w:rsid w:val="001B4881"/>
    <w:rsid w:val="001B5693"/>
    <w:rsid w:val="001B7FBC"/>
    <w:rsid w:val="001C0F5A"/>
    <w:rsid w:val="001C1882"/>
    <w:rsid w:val="001C25B0"/>
    <w:rsid w:val="001C4D8A"/>
    <w:rsid w:val="001C6A52"/>
    <w:rsid w:val="001D1722"/>
    <w:rsid w:val="001D421C"/>
    <w:rsid w:val="001D4408"/>
    <w:rsid w:val="001D5813"/>
    <w:rsid w:val="001D5B79"/>
    <w:rsid w:val="001D7738"/>
    <w:rsid w:val="001D7B4C"/>
    <w:rsid w:val="001E249E"/>
    <w:rsid w:val="001E2AA2"/>
    <w:rsid w:val="001F1575"/>
    <w:rsid w:val="001F1C70"/>
    <w:rsid w:val="001F430C"/>
    <w:rsid w:val="001F6238"/>
    <w:rsid w:val="001F6625"/>
    <w:rsid w:val="001F7B5D"/>
    <w:rsid w:val="002012A8"/>
    <w:rsid w:val="00202908"/>
    <w:rsid w:val="0020295D"/>
    <w:rsid w:val="002039E7"/>
    <w:rsid w:val="0020518B"/>
    <w:rsid w:val="00210E2C"/>
    <w:rsid w:val="002135EA"/>
    <w:rsid w:val="002145ED"/>
    <w:rsid w:val="00214BAD"/>
    <w:rsid w:val="0021537B"/>
    <w:rsid w:val="0021589E"/>
    <w:rsid w:val="00215BDE"/>
    <w:rsid w:val="00215DEC"/>
    <w:rsid w:val="00216E9E"/>
    <w:rsid w:val="00220E9A"/>
    <w:rsid w:val="00223850"/>
    <w:rsid w:val="0022390B"/>
    <w:rsid w:val="0022455F"/>
    <w:rsid w:val="002249AF"/>
    <w:rsid w:val="00225FCB"/>
    <w:rsid w:val="00226F48"/>
    <w:rsid w:val="00233214"/>
    <w:rsid w:val="00233680"/>
    <w:rsid w:val="002337DD"/>
    <w:rsid w:val="00236F78"/>
    <w:rsid w:val="00237314"/>
    <w:rsid w:val="002402C8"/>
    <w:rsid w:val="00243B41"/>
    <w:rsid w:val="00246FED"/>
    <w:rsid w:val="002474F1"/>
    <w:rsid w:val="00247542"/>
    <w:rsid w:val="00247E52"/>
    <w:rsid w:val="0025049E"/>
    <w:rsid w:val="00255A63"/>
    <w:rsid w:val="00261CDA"/>
    <w:rsid w:val="00264942"/>
    <w:rsid w:val="00265D55"/>
    <w:rsid w:val="00266D45"/>
    <w:rsid w:val="00270CDA"/>
    <w:rsid w:val="00270F0D"/>
    <w:rsid w:val="00274692"/>
    <w:rsid w:val="00275B72"/>
    <w:rsid w:val="00276DB8"/>
    <w:rsid w:val="002800C1"/>
    <w:rsid w:val="00281400"/>
    <w:rsid w:val="00281885"/>
    <w:rsid w:val="00281ABA"/>
    <w:rsid w:val="00281E1E"/>
    <w:rsid w:val="00282016"/>
    <w:rsid w:val="002866F3"/>
    <w:rsid w:val="00286CEB"/>
    <w:rsid w:val="00286DFF"/>
    <w:rsid w:val="00286ED6"/>
    <w:rsid w:val="0029077D"/>
    <w:rsid w:val="00291E05"/>
    <w:rsid w:val="00293278"/>
    <w:rsid w:val="00294071"/>
    <w:rsid w:val="00294613"/>
    <w:rsid w:val="00294614"/>
    <w:rsid w:val="002951AC"/>
    <w:rsid w:val="00296127"/>
    <w:rsid w:val="002A044B"/>
    <w:rsid w:val="002A1060"/>
    <w:rsid w:val="002A1F78"/>
    <w:rsid w:val="002A2F19"/>
    <w:rsid w:val="002A663A"/>
    <w:rsid w:val="002A6B58"/>
    <w:rsid w:val="002A7EAA"/>
    <w:rsid w:val="002B1457"/>
    <w:rsid w:val="002B1591"/>
    <w:rsid w:val="002B1E6C"/>
    <w:rsid w:val="002B2424"/>
    <w:rsid w:val="002B2C14"/>
    <w:rsid w:val="002B2E83"/>
    <w:rsid w:val="002B2E8C"/>
    <w:rsid w:val="002B3C16"/>
    <w:rsid w:val="002B7659"/>
    <w:rsid w:val="002C150F"/>
    <w:rsid w:val="002C4B31"/>
    <w:rsid w:val="002C5943"/>
    <w:rsid w:val="002C62D4"/>
    <w:rsid w:val="002C6954"/>
    <w:rsid w:val="002C6C1F"/>
    <w:rsid w:val="002D00F2"/>
    <w:rsid w:val="002D028C"/>
    <w:rsid w:val="002D15C5"/>
    <w:rsid w:val="002D240F"/>
    <w:rsid w:val="002D3C2C"/>
    <w:rsid w:val="002D60BA"/>
    <w:rsid w:val="002D6989"/>
    <w:rsid w:val="002D6BAC"/>
    <w:rsid w:val="002D7A46"/>
    <w:rsid w:val="002E0387"/>
    <w:rsid w:val="002E146C"/>
    <w:rsid w:val="002E22D0"/>
    <w:rsid w:val="002E42CF"/>
    <w:rsid w:val="002E4446"/>
    <w:rsid w:val="002E48D5"/>
    <w:rsid w:val="002E544B"/>
    <w:rsid w:val="002F03CC"/>
    <w:rsid w:val="002F0987"/>
    <w:rsid w:val="002F0DDB"/>
    <w:rsid w:val="002F1437"/>
    <w:rsid w:val="002F258C"/>
    <w:rsid w:val="002F3824"/>
    <w:rsid w:val="002F422D"/>
    <w:rsid w:val="002F4CB8"/>
    <w:rsid w:val="002F6D7F"/>
    <w:rsid w:val="002F714E"/>
    <w:rsid w:val="002F7F06"/>
    <w:rsid w:val="0030044C"/>
    <w:rsid w:val="003019AE"/>
    <w:rsid w:val="003024D5"/>
    <w:rsid w:val="003028EC"/>
    <w:rsid w:val="00305A15"/>
    <w:rsid w:val="003060F9"/>
    <w:rsid w:val="00310AAF"/>
    <w:rsid w:val="00312818"/>
    <w:rsid w:val="003133C6"/>
    <w:rsid w:val="00315728"/>
    <w:rsid w:val="00316013"/>
    <w:rsid w:val="003163EE"/>
    <w:rsid w:val="003168FC"/>
    <w:rsid w:val="00321623"/>
    <w:rsid w:val="003220BD"/>
    <w:rsid w:val="00322197"/>
    <w:rsid w:val="003223C9"/>
    <w:rsid w:val="00322D43"/>
    <w:rsid w:val="00323534"/>
    <w:rsid w:val="00324617"/>
    <w:rsid w:val="00324A0B"/>
    <w:rsid w:val="00324EA0"/>
    <w:rsid w:val="00325CFF"/>
    <w:rsid w:val="0032631A"/>
    <w:rsid w:val="0032649A"/>
    <w:rsid w:val="00326846"/>
    <w:rsid w:val="003268DB"/>
    <w:rsid w:val="00330D5A"/>
    <w:rsid w:val="003333FA"/>
    <w:rsid w:val="00333500"/>
    <w:rsid w:val="00334F59"/>
    <w:rsid w:val="00336507"/>
    <w:rsid w:val="0033660C"/>
    <w:rsid w:val="0034095A"/>
    <w:rsid w:val="00340A78"/>
    <w:rsid w:val="00341F07"/>
    <w:rsid w:val="00341F42"/>
    <w:rsid w:val="00345253"/>
    <w:rsid w:val="00345C82"/>
    <w:rsid w:val="00345FEA"/>
    <w:rsid w:val="003504DB"/>
    <w:rsid w:val="003506E2"/>
    <w:rsid w:val="003514E6"/>
    <w:rsid w:val="00351B05"/>
    <w:rsid w:val="0035379F"/>
    <w:rsid w:val="003539AE"/>
    <w:rsid w:val="003539F8"/>
    <w:rsid w:val="00354562"/>
    <w:rsid w:val="0035462B"/>
    <w:rsid w:val="003566F5"/>
    <w:rsid w:val="00356B52"/>
    <w:rsid w:val="00356F45"/>
    <w:rsid w:val="00357713"/>
    <w:rsid w:val="00357A25"/>
    <w:rsid w:val="00357A50"/>
    <w:rsid w:val="00357CE0"/>
    <w:rsid w:val="00361E94"/>
    <w:rsid w:val="00362EBF"/>
    <w:rsid w:val="003659CE"/>
    <w:rsid w:val="00365B18"/>
    <w:rsid w:val="00365DC8"/>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48AE"/>
    <w:rsid w:val="00395AB5"/>
    <w:rsid w:val="00396CF6"/>
    <w:rsid w:val="003A0CFC"/>
    <w:rsid w:val="003A17E9"/>
    <w:rsid w:val="003A24A6"/>
    <w:rsid w:val="003A2B9B"/>
    <w:rsid w:val="003A2D53"/>
    <w:rsid w:val="003A3935"/>
    <w:rsid w:val="003A3BF0"/>
    <w:rsid w:val="003A45DD"/>
    <w:rsid w:val="003A4EF4"/>
    <w:rsid w:val="003A554C"/>
    <w:rsid w:val="003A78F7"/>
    <w:rsid w:val="003B0AD7"/>
    <w:rsid w:val="003B1C64"/>
    <w:rsid w:val="003B3149"/>
    <w:rsid w:val="003B3C9C"/>
    <w:rsid w:val="003B474B"/>
    <w:rsid w:val="003B51C5"/>
    <w:rsid w:val="003B55F0"/>
    <w:rsid w:val="003B5EDA"/>
    <w:rsid w:val="003C1331"/>
    <w:rsid w:val="003C2340"/>
    <w:rsid w:val="003C3412"/>
    <w:rsid w:val="003C3FD5"/>
    <w:rsid w:val="003C4C7B"/>
    <w:rsid w:val="003C55D3"/>
    <w:rsid w:val="003C765B"/>
    <w:rsid w:val="003D02E7"/>
    <w:rsid w:val="003D06CC"/>
    <w:rsid w:val="003D2A5A"/>
    <w:rsid w:val="003D41AB"/>
    <w:rsid w:val="003D4446"/>
    <w:rsid w:val="003D510E"/>
    <w:rsid w:val="003D5E46"/>
    <w:rsid w:val="003D6174"/>
    <w:rsid w:val="003E09BA"/>
    <w:rsid w:val="003E0F7D"/>
    <w:rsid w:val="003E1238"/>
    <w:rsid w:val="003E1600"/>
    <w:rsid w:val="003E28CD"/>
    <w:rsid w:val="003E2B3A"/>
    <w:rsid w:val="003E3328"/>
    <w:rsid w:val="003E5110"/>
    <w:rsid w:val="003E5218"/>
    <w:rsid w:val="003E5FEA"/>
    <w:rsid w:val="003F06A7"/>
    <w:rsid w:val="003F0F46"/>
    <w:rsid w:val="003F17E2"/>
    <w:rsid w:val="003F19C5"/>
    <w:rsid w:val="003F1E31"/>
    <w:rsid w:val="003F27FE"/>
    <w:rsid w:val="003F3F18"/>
    <w:rsid w:val="003F407E"/>
    <w:rsid w:val="003F5FFA"/>
    <w:rsid w:val="003F6513"/>
    <w:rsid w:val="003F7DC6"/>
    <w:rsid w:val="004022C6"/>
    <w:rsid w:val="004037EB"/>
    <w:rsid w:val="004047F5"/>
    <w:rsid w:val="00404B11"/>
    <w:rsid w:val="00404C17"/>
    <w:rsid w:val="004061E4"/>
    <w:rsid w:val="004078A7"/>
    <w:rsid w:val="00407A06"/>
    <w:rsid w:val="004136F7"/>
    <w:rsid w:val="00413838"/>
    <w:rsid w:val="00413939"/>
    <w:rsid w:val="00413FCC"/>
    <w:rsid w:val="00414357"/>
    <w:rsid w:val="00414A84"/>
    <w:rsid w:val="00415161"/>
    <w:rsid w:val="00415187"/>
    <w:rsid w:val="00421022"/>
    <w:rsid w:val="004243DC"/>
    <w:rsid w:val="00426ECA"/>
    <w:rsid w:val="00430BDD"/>
    <w:rsid w:val="00431BF3"/>
    <w:rsid w:val="004338B2"/>
    <w:rsid w:val="004340D8"/>
    <w:rsid w:val="0043438B"/>
    <w:rsid w:val="0043534F"/>
    <w:rsid w:val="00435805"/>
    <w:rsid w:val="00435B03"/>
    <w:rsid w:val="004362F9"/>
    <w:rsid w:val="00436583"/>
    <w:rsid w:val="0044329E"/>
    <w:rsid w:val="00443DBA"/>
    <w:rsid w:val="00444C9A"/>
    <w:rsid w:val="004460C0"/>
    <w:rsid w:val="00446B3F"/>
    <w:rsid w:val="00450334"/>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51F"/>
    <w:rsid w:val="00472B49"/>
    <w:rsid w:val="004750D7"/>
    <w:rsid w:val="0047564E"/>
    <w:rsid w:val="00476631"/>
    <w:rsid w:val="00476A6E"/>
    <w:rsid w:val="004774DA"/>
    <w:rsid w:val="00477B83"/>
    <w:rsid w:val="00477F1B"/>
    <w:rsid w:val="004816C7"/>
    <w:rsid w:val="00482F3E"/>
    <w:rsid w:val="004845AB"/>
    <w:rsid w:val="00484EAC"/>
    <w:rsid w:val="004857C7"/>
    <w:rsid w:val="004860FD"/>
    <w:rsid w:val="004866FF"/>
    <w:rsid w:val="00487ECD"/>
    <w:rsid w:val="00492D14"/>
    <w:rsid w:val="00492FE5"/>
    <w:rsid w:val="00494D1E"/>
    <w:rsid w:val="00497427"/>
    <w:rsid w:val="004A1579"/>
    <w:rsid w:val="004A1750"/>
    <w:rsid w:val="004A27A2"/>
    <w:rsid w:val="004A412B"/>
    <w:rsid w:val="004A5EF5"/>
    <w:rsid w:val="004A72C8"/>
    <w:rsid w:val="004A775A"/>
    <w:rsid w:val="004A7768"/>
    <w:rsid w:val="004B1AA8"/>
    <w:rsid w:val="004B33DC"/>
    <w:rsid w:val="004B427C"/>
    <w:rsid w:val="004B4FFB"/>
    <w:rsid w:val="004B56A0"/>
    <w:rsid w:val="004B5DA2"/>
    <w:rsid w:val="004B64B8"/>
    <w:rsid w:val="004B65E3"/>
    <w:rsid w:val="004B6C6C"/>
    <w:rsid w:val="004B774A"/>
    <w:rsid w:val="004C1712"/>
    <w:rsid w:val="004C1CBB"/>
    <w:rsid w:val="004C2D7F"/>
    <w:rsid w:val="004C3227"/>
    <w:rsid w:val="004C3986"/>
    <w:rsid w:val="004C42D8"/>
    <w:rsid w:val="004C5786"/>
    <w:rsid w:val="004C6782"/>
    <w:rsid w:val="004D05A0"/>
    <w:rsid w:val="004D222A"/>
    <w:rsid w:val="004D28E3"/>
    <w:rsid w:val="004D318E"/>
    <w:rsid w:val="004D32FE"/>
    <w:rsid w:val="004D4C7E"/>
    <w:rsid w:val="004D6ACB"/>
    <w:rsid w:val="004D7526"/>
    <w:rsid w:val="004D76E8"/>
    <w:rsid w:val="004D7A43"/>
    <w:rsid w:val="004D7BB8"/>
    <w:rsid w:val="004E05F9"/>
    <w:rsid w:val="004E20CA"/>
    <w:rsid w:val="004E24E4"/>
    <w:rsid w:val="004E3265"/>
    <w:rsid w:val="004E41C3"/>
    <w:rsid w:val="004E4394"/>
    <w:rsid w:val="004E4633"/>
    <w:rsid w:val="004E475C"/>
    <w:rsid w:val="004E6752"/>
    <w:rsid w:val="004F2924"/>
    <w:rsid w:val="004F43B3"/>
    <w:rsid w:val="004F5100"/>
    <w:rsid w:val="004F5962"/>
    <w:rsid w:val="004F67A4"/>
    <w:rsid w:val="004F6D73"/>
    <w:rsid w:val="005015D8"/>
    <w:rsid w:val="0050224E"/>
    <w:rsid w:val="005034B4"/>
    <w:rsid w:val="005045BD"/>
    <w:rsid w:val="00506057"/>
    <w:rsid w:val="00506A75"/>
    <w:rsid w:val="00511C66"/>
    <w:rsid w:val="00512805"/>
    <w:rsid w:val="00512828"/>
    <w:rsid w:val="00514674"/>
    <w:rsid w:val="005158C2"/>
    <w:rsid w:val="00516F5D"/>
    <w:rsid w:val="00523A41"/>
    <w:rsid w:val="00525441"/>
    <w:rsid w:val="005265FB"/>
    <w:rsid w:val="00530669"/>
    <w:rsid w:val="005310C0"/>
    <w:rsid w:val="005321B0"/>
    <w:rsid w:val="00532959"/>
    <w:rsid w:val="00536FAD"/>
    <w:rsid w:val="00537BA5"/>
    <w:rsid w:val="00541914"/>
    <w:rsid w:val="00541EA3"/>
    <w:rsid w:val="00542022"/>
    <w:rsid w:val="005420D8"/>
    <w:rsid w:val="005446EE"/>
    <w:rsid w:val="00544EAC"/>
    <w:rsid w:val="00545A44"/>
    <w:rsid w:val="00545C86"/>
    <w:rsid w:val="00547130"/>
    <w:rsid w:val="005478DB"/>
    <w:rsid w:val="00547A08"/>
    <w:rsid w:val="00547DC2"/>
    <w:rsid w:val="00550D39"/>
    <w:rsid w:val="00551893"/>
    <w:rsid w:val="00551CDE"/>
    <w:rsid w:val="00551F63"/>
    <w:rsid w:val="00557F26"/>
    <w:rsid w:val="0056060C"/>
    <w:rsid w:val="005609E5"/>
    <w:rsid w:val="005619D4"/>
    <w:rsid w:val="00563307"/>
    <w:rsid w:val="00564047"/>
    <w:rsid w:val="00567322"/>
    <w:rsid w:val="00567FA0"/>
    <w:rsid w:val="005706E3"/>
    <w:rsid w:val="00571544"/>
    <w:rsid w:val="00571777"/>
    <w:rsid w:val="00572E7B"/>
    <w:rsid w:val="00573579"/>
    <w:rsid w:val="00574FF5"/>
    <w:rsid w:val="005769BD"/>
    <w:rsid w:val="00580077"/>
    <w:rsid w:val="00580BFF"/>
    <w:rsid w:val="00580D05"/>
    <w:rsid w:val="00583506"/>
    <w:rsid w:val="005851E5"/>
    <w:rsid w:val="00585A68"/>
    <w:rsid w:val="00585B7F"/>
    <w:rsid w:val="0058709F"/>
    <w:rsid w:val="00591246"/>
    <w:rsid w:val="005925C6"/>
    <w:rsid w:val="00594F20"/>
    <w:rsid w:val="00596DF1"/>
    <w:rsid w:val="005A061F"/>
    <w:rsid w:val="005A137A"/>
    <w:rsid w:val="005A1D9B"/>
    <w:rsid w:val="005A2196"/>
    <w:rsid w:val="005A3634"/>
    <w:rsid w:val="005A3683"/>
    <w:rsid w:val="005A4C36"/>
    <w:rsid w:val="005A54AB"/>
    <w:rsid w:val="005A600E"/>
    <w:rsid w:val="005A6D08"/>
    <w:rsid w:val="005A7329"/>
    <w:rsid w:val="005A7D0D"/>
    <w:rsid w:val="005B01D8"/>
    <w:rsid w:val="005B1622"/>
    <w:rsid w:val="005B2A43"/>
    <w:rsid w:val="005B35AE"/>
    <w:rsid w:val="005B3B56"/>
    <w:rsid w:val="005B6040"/>
    <w:rsid w:val="005B68EB"/>
    <w:rsid w:val="005B7BA2"/>
    <w:rsid w:val="005C07C8"/>
    <w:rsid w:val="005C0877"/>
    <w:rsid w:val="005C0AC5"/>
    <w:rsid w:val="005C1060"/>
    <w:rsid w:val="005C23BF"/>
    <w:rsid w:val="005C279E"/>
    <w:rsid w:val="005C2CE5"/>
    <w:rsid w:val="005C3089"/>
    <w:rsid w:val="005C4106"/>
    <w:rsid w:val="005C4AF1"/>
    <w:rsid w:val="005C5483"/>
    <w:rsid w:val="005C5B61"/>
    <w:rsid w:val="005C6E31"/>
    <w:rsid w:val="005D5E4E"/>
    <w:rsid w:val="005D7C97"/>
    <w:rsid w:val="005E0718"/>
    <w:rsid w:val="005E1B38"/>
    <w:rsid w:val="005E2E92"/>
    <w:rsid w:val="005E4863"/>
    <w:rsid w:val="005E4DA4"/>
    <w:rsid w:val="005E534E"/>
    <w:rsid w:val="005E53D8"/>
    <w:rsid w:val="005E559B"/>
    <w:rsid w:val="005E6833"/>
    <w:rsid w:val="005F0CA7"/>
    <w:rsid w:val="005F125F"/>
    <w:rsid w:val="005F18F6"/>
    <w:rsid w:val="005F2005"/>
    <w:rsid w:val="005F36F1"/>
    <w:rsid w:val="005F3B73"/>
    <w:rsid w:val="005F75FB"/>
    <w:rsid w:val="0060487E"/>
    <w:rsid w:val="006049F2"/>
    <w:rsid w:val="00605D49"/>
    <w:rsid w:val="0060627A"/>
    <w:rsid w:val="00606EA3"/>
    <w:rsid w:val="00607614"/>
    <w:rsid w:val="00610A89"/>
    <w:rsid w:val="00612496"/>
    <w:rsid w:val="006139F6"/>
    <w:rsid w:val="00613F63"/>
    <w:rsid w:val="00614245"/>
    <w:rsid w:val="006159A8"/>
    <w:rsid w:val="006164FD"/>
    <w:rsid w:val="006207AF"/>
    <w:rsid w:val="00621A2C"/>
    <w:rsid w:val="00621B22"/>
    <w:rsid w:val="00623A3A"/>
    <w:rsid w:val="0062446F"/>
    <w:rsid w:val="00625000"/>
    <w:rsid w:val="0062739C"/>
    <w:rsid w:val="006311C2"/>
    <w:rsid w:val="006317F1"/>
    <w:rsid w:val="00632440"/>
    <w:rsid w:val="00643379"/>
    <w:rsid w:val="00643EEF"/>
    <w:rsid w:val="00644FF3"/>
    <w:rsid w:val="0064524D"/>
    <w:rsid w:val="006503F0"/>
    <w:rsid w:val="006509BA"/>
    <w:rsid w:val="00651533"/>
    <w:rsid w:val="00652807"/>
    <w:rsid w:val="00653E33"/>
    <w:rsid w:val="00654BA7"/>
    <w:rsid w:val="0065542F"/>
    <w:rsid w:val="006569F1"/>
    <w:rsid w:val="00656AAB"/>
    <w:rsid w:val="0065785F"/>
    <w:rsid w:val="00657C70"/>
    <w:rsid w:val="006634B3"/>
    <w:rsid w:val="00665F4D"/>
    <w:rsid w:val="00666093"/>
    <w:rsid w:val="00666510"/>
    <w:rsid w:val="00666A0B"/>
    <w:rsid w:val="0067023D"/>
    <w:rsid w:val="006708E9"/>
    <w:rsid w:val="00673F2E"/>
    <w:rsid w:val="006745FC"/>
    <w:rsid w:val="00675E18"/>
    <w:rsid w:val="00676504"/>
    <w:rsid w:val="00676F01"/>
    <w:rsid w:val="00676FC2"/>
    <w:rsid w:val="0067796C"/>
    <w:rsid w:val="00677C2D"/>
    <w:rsid w:val="0068007F"/>
    <w:rsid w:val="00680D70"/>
    <w:rsid w:val="00680E22"/>
    <w:rsid w:val="006824F8"/>
    <w:rsid w:val="00683458"/>
    <w:rsid w:val="0068437D"/>
    <w:rsid w:val="00685249"/>
    <w:rsid w:val="00687AD1"/>
    <w:rsid w:val="00687D0D"/>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97"/>
    <w:rsid w:val="006C39BF"/>
    <w:rsid w:val="006C4262"/>
    <w:rsid w:val="006C5B2D"/>
    <w:rsid w:val="006C7A92"/>
    <w:rsid w:val="006C7D7F"/>
    <w:rsid w:val="006C7FAB"/>
    <w:rsid w:val="006D0F3D"/>
    <w:rsid w:val="006D16E5"/>
    <w:rsid w:val="006D26B9"/>
    <w:rsid w:val="006D2BAA"/>
    <w:rsid w:val="006D3642"/>
    <w:rsid w:val="006D4298"/>
    <w:rsid w:val="006D57E0"/>
    <w:rsid w:val="006D5DBC"/>
    <w:rsid w:val="006D688B"/>
    <w:rsid w:val="006D6932"/>
    <w:rsid w:val="006D6B29"/>
    <w:rsid w:val="006D7364"/>
    <w:rsid w:val="006D7975"/>
    <w:rsid w:val="006E02FD"/>
    <w:rsid w:val="006E07B3"/>
    <w:rsid w:val="006E1647"/>
    <w:rsid w:val="006E1D63"/>
    <w:rsid w:val="006E4DF3"/>
    <w:rsid w:val="006E67E0"/>
    <w:rsid w:val="006F028E"/>
    <w:rsid w:val="006F0418"/>
    <w:rsid w:val="006F0504"/>
    <w:rsid w:val="006F0D35"/>
    <w:rsid w:val="006F2F7F"/>
    <w:rsid w:val="006F3BCF"/>
    <w:rsid w:val="006F5AFC"/>
    <w:rsid w:val="006F60D5"/>
    <w:rsid w:val="006F7F9C"/>
    <w:rsid w:val="00701E28"/>
    <w:rsid w:val="00702CA5"/>
    <w:rsid w:val="00703AD0"/>
    <w:rsid w:val="00703DFE"/>
    <w:rsid w:val="00704AFA"/>
    <w:rsid w:val="00704DB3"/>
    <w:rsid w:val="00706689"/>
    <w:rsid w:val="0070684C"/>
    <w:rsid w:val="0070739E"/>
    <w:rsid w:val="007079F9"/>
    <w:rsid w:val="0071108E"/>
    <w:rsid w:val="00711EA1"/>
    <w:rsid w:val="00714642"/>
    <w:rsid w:val="00716DD3"/>
    <w:rsid w:val="00717AC3"/>
    <w:rsid w:val="0072062A"/>
    <w:rsid w:val="00721D4F"/>
    <w:rsid w:val="007229E5"/>
    <w:rsid w:val="00722F8C"/>
    <w:rsid w:val="00723B6C"/>
    <w:rsid w:val="00723EA3"/>
    <w:rsid w:val="00724020"/>
    <w:rsid w:val="0072603E"/>
    <w:rsid w:val="00726C83"/>
    <w:rsid w:val="00731D5D"/>
    <w:rsid w:val="00734153"/>
    <w:rsid w:val="0073592D"/>
    <w:rsid w:val="007412C9"/>
    <w:rsid w:val="0074228D"/>
    <w:rsid w:val="007428E8"/>
    <w:rsid w:val="007443DD"/>
    <w:rsid w:val="00744727"/>
    <w:rsid w:val="00744F8E"/>
    <w:rsid w:val="00747B99"/>
    <w:rsid w:val="007501D9"/>
    <w:rsid w:val="0075175B"/>
    <w:rsid w:val="007533B1"/>
    <w:rsid w:val="007535EC"/>
    <w:rsid w:val="00755451"/>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22FE"/>
    <w:rsid w:val="00782742"/>
    <w:rsid w:val="00783B5E"/>
    <w:rsid w:val="007844DF"/>
    <w:rsid w:val="00784B98"/>
    <w:rsid w:val="00786D51"/>
    <w:rsid w:val="0078790D"/>
    <w:rsid w:val="007907A8"/>
    <w:rsid w:val="0079229B"/>
    <w:rsid w:val="00792556"/>
    <w:rsid w:val="007928CF"/>
    <w:rsid w:val="007952E9"/>
    <w:rsid w:val="007954F9"/>
    <w:rsid w:val="00796A6F"/>
    <w:rsid w:val="00796EE8"/>
    <w:rsid w:val="007978DC"/>
    <w:rsid w:val="00797CB7"/>
    <w:rsid w:val="007A057F"/>
    <w:rsid w:val="007A132F"/>
    <w:rsid w:val="007A193C"/>
    <w:rsid w:val="007A3CF1"/>
    <w:rsid w:val="007A44D9"/>
    <w:rsid w:val="007A4E49"/>
    <w:rsid w:val="007A5CDE"/>
    <w:rsid w:val="007A6DD1"/>
    <w:rsid w:val="007A743C"/>
    <w:rsid w:val="007A7605"/>
    <w:rsid w:val="007A7DCB"/>
    <w:rsid w:val="007B17FF"/>
    <w:rsid w:val="007B3398"/>
    <w:rsid w:val="007B3A48"/>
    <w:rsid w:val="007B419C"/>
    <w:rsid w:val="007B42E2"/>
    <w:rsid w:val="007B58F3"/>
    <w:rsid w:val="007B6275"/>
    <w:rsid w:val="007B6862"/>
    <w:rsid w:val="007C58AC"/>
    <w:rsid w:val="007D0928"/>
    <w:rsid w:val="007D12B2"/>
    <w:rsid w:val="007D332D"/>
    <w:rsid w:val="007D66E5"/>
    <w:rsid w:val="007E3957"/>
    <w:rsid w:val="007E4612"/>
    <w:rsid w:val="007E473F"/>
    <w:rsid w:val="007E60FD"/>
    <w:rsid w:val="007E65CF"/>
    <w:rsid w:val="007E667E"/>
    <w:rsid w:val="007E750D"/>
    <w:rsid w:val="007E761C"/>
    <w:rsid w:val="007F033B"/>
    <w:rsid w:val="007F2372"/>
    <w:rsid w:val="007F2E63"/>
    <w:rsid w:val="007F325F"/>
    <w:rsid w:val="007F3AB2"/>
    <w:rsid w:val="007F3DB5"/>
    <w:rsid w:val="007F5411"/>
    <w:rsid w:val="007F6FCC"/>
    <w:rsid w:val="007F705C"/>
    <w:rsid w:val="007F70D5"/>
    <w:rsid w:val="0080025F"/>
    <w:rsid w:val="00801720"/>
    <w:rsid w:val="00805DAF"/>
    <w:rsid w:val="00811055"/>
    <w:rsid w:val="00811F13"/>
    <w:rsid w:val="00812E90"/>
    <w:rsid w:val="00815465"/>
    <w:rsid w:val="008170F2"/>
    <w:rsid w:val="00817B85"/>
    <w:rsid w:val="0082233B"/>
    <w:rsid w:val="00823064"/>
    <w:rsid w:val="00823D73"/>
    <w:rsid w:val="008249CC"/>
    <w:rsid w:val="00825569"/>
    <w:rsid w:val="00825CCB"/>
    <w:rsid w:val="008269D1"/>
    <w:rsid w:val="008273A5"/>
    <w:rsid w:val="00830A7C"/>
    <w:rsid w:val="00831170"/>
    <w:rsid w:val="008314F3"/>
    <w:rsid w:val="008325D6"/>
    <w:rsid w:val="008330BE"/>
    <w:rsid w:val="00840F2C"/>
    <w:rsid w:val="0084230B"/>
    <w:rsid w:val="00842716"/>
    <w:rsid w:val="008455AD"/>
    <w:rsid w:val="008459D0"/>
    <w:rsid w:val="00845D70"/>
    <w:rsid w:val="00846088"/>
    <w:rsid w:val="00846E8A"/>
    <w:rsid w:val="00847D9C"/>
    <w:rsid w:val="008513A4"/>
    <w:rsid w:val="00854AF4"/>
    <w:rsid w:val="00855702"/>
    <w:rsid w:val="008572D3"/>
    <w:rsid w:val="00860C5D"/>
    <w:rsid w:val="008613D5"/>
    <w:rsid w:val="00861CE7"/>
    <w:rsid w:val="00864DB7"/>
    <w:rsid w:val="0086546D"/>
    <w:rsid w:val="00866741"/>
    <w:rsid w:val="00870ADC"/>
    <w:rsid w:val="008714F1"/>
    <w:rsid w:val="0087251B"/>
    <w:rsid w:val="00872742"/>
    <w:rsid w:val="008746B0"/>
    <w:rsid w:val="008747C4"/>
    <w:rsid w:val="00874805"/>
    <w:rsid w:val="00876DB0"/>
    <w:rsid w:val="00876ECF"/>
    <w:rsid w:val="0087728F"/>
    <w:rsid w:val="00877716"/>
    <w:rsid w:val="00882FCA"/>
    <w:rsid w:val="00883530"/>
    <w:rsid w:val="00883E32"/>
    <w:rsid w:val="008848A2"/>
    <w:rsid w:val="00884FAE"/>
    <w:rsid w:val="00885BB2"/>
    <w:rsid w:val="008868F6"/>
    <w:rsid w:val="00890AC2"/>
    <w:rsid w:val="008922EC"/>
    <w:rsid w:val="008929BE"/>
    <w:rsid w:val="00893A3B"/>
    <w:rsid w:val="008955FC"/>
    <w:rsid w:val="008A23B1"/>
    <w:rsid w:val="008A543E"/>
    <w:rsid w:val="008A7432"/>
    <w:rsid w:val="008B0328"/>
    <w:rsid w:val="008B0AE4"/>
    <w:rsid w:val="008B140C"/>
    <w:rsid w:val="008B2B44"/>
    <w:rsid w:val="008B2E05"/>
    <w:rsid w:val="008B574A"/>
    <w:rsid w:val="008B7002"/>
    <w:rsid w:val="008C1262"/>
    <w:rsid w:val="008C13EB"/>
    <w:rsid w:val="008C5A7C"/>
    <w:rsid w:val="008C5E08"/>
    <w:rsid w:val="008D02A7"/>
    <w:rsid w:val="008D0AC9"/>
    <w:rsid w:val="008D16DF"/>
    <w:rsid w:val="008D23DD"/>
    <w:rsid w:val="008D2937"/>
    <w:rsid w:val="008D3DC5"/>
    <w:rsid w:val="008D456F"/>
    <w:rsid w:val="008D4653"/>
    <w:rsid w:val="008D55AC"/>
    <w:rsid w:val="008D64A7"/>
    <w:rsid w:val="008D7A3D"/>
    <w:rsid w:val="008E0348"/>
    <w:rsid w:val="008E1E64"/>
    <w:rsid w:val="008E2B9E"/>
    <w:rsid w:val="008E3BF7"/>
    <w:rsid w:val="008E4293"/>
    <w:rsid w:val="008E4D49"/>
    <w:rsid w:val="008E52BC"/>
    <w:rsid w:val="008E550F"/>
    <w:rsid w:val="008E648D"/>
    <w:rsid w:val="008E6605"/>
    <w:rsid w:val="008E6FD0"/>
    <w:rsid w:val="008E7349"/>
    <w:rsid w:val="008E7C63"/>
    <w:rsid w:val="008F0E49"/>
    <w:rsid w:val="008F1154"/>
    <w:rsid w:val="008F1945"/>
    <w:rsid w:val="008F2157"/>
    <w:rsid w:val="008F34A5"/>
    <w:rsid w:val="008F3656"/>
    <w:rsid w:val="008F3E37"/>
    <w:rsid w:val="008F769E"/>
    <w:rsid w:val="00900F27"/>
    <w:rsid w:val="009034E4"/>
    <w:rsid w:val="009035D2"/>
    <w:rsid w:val="009039E1"/>
    <w:rsid w:val="00903F25"/>
    <w:rsid w:val="00912869"/>
    <w:rsid w:val="00912F18"/>
    <w:rsid w:val="00915237"/>
    <w:rsid w:val="00916C72"/>
    <w:rsid w:val="00917A2D"/>
    <w:rsid w:val="00920A83"/>
    <w:rsid w:val="00920BA8"/>
    <w:rsid w:val="00924E53"/>
    <w:rsid w:val="0092547E"/>
    <w:rsid w:val="00925FF0"/>
    <w:rsid w:val="009275D6"/>
    <w:rsid w:val="009301E5"/>
    <w:rsid w:val="00933ECE"/>
    <w:rsid w:val="0093621B"/>
    <w:rsid w:val="00936244"/>
    <w:rsid w:val="00937513"/>
    <w:rsid w:val="009377B5"/>
    <w:rsid w:val="0093795B"/>
    <w:rsid w:val="00937F66"/>
    <w:rsid w:val="00941E25"/>
    <w:rsid w:val="00945254"/>
    <w:rsid w:val="00945381"/>
    <w:rsid w:val="00945B28"/>
    <w:rsid w:val="009474CE"/>
    <w:rsid w:val="0095021C"/>
    <w:rsid w:val="00950C04"/>
    <w:rsid w:val="00954A8B"/>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5D99"/>
    <w:rsid w:val="009763B2"/>
    <w:rsid w:val="0098086C"/>
    <w:rsid w:val="00981DED"/>
    <w:rsid w:val="009828FE"/>
    <w:rsid w:val="00984267"/>
    <w:rsid w:val="009867EF"/>
    <w:rsid w:val="00987759"/>
    <w:rsid w:val="009947DA"/>
    <w:rsid w:val="009948AA"/>
    <w:rsid w:val="00996B06"/>
    <w:rsid w:val="00996FE4"/>
    <w:rsid w:val="009A304C"/>
    <w:rsid w:val="009A4FA9"/>
    <w:rsid w:val="009B0585"/>
    <w:rsid w:val="009B0A0E"/>
    <w:rsid w:val="009B1F93"/>
    <w:rsid w:val="009B2485"/>
    <w:rsid w:val="009B6DC3"/>
    <w:rsid w:val="009B7CD0"/>
    <w:rsid w:val="009B7F20"/>
    <w:rsid w:val="009C0E02"/>
    <w:rsid w:val="009C2B3E"/>
    <w:rsid w:val="009C3773"/>
    <w:rsid w:val="009C3C74"/>
    <w:rsid w:val="009C52C3"/>
    <w:rsid w:val="009C6BDB"/>
    <w:rsid w:val="009D054A"/>
    <w:rsid w:val="009D06B6"/>
    <w:rsid w:val="009D1633"/>
    <w:rsid w:val="009D3432"/>
    <w:rsid w:val="009D38C7"/>
    <w:rsid w:val="009D41F7"/>
    <w:rsid w:val="009D427B"/>
    <w:rsid w:val="009D4E36"/>
    <w:rsid w:val="009D5328"/>
    <w:rsid w:val="009D57BF"/>
    <w:rsid w:val="009D5A47"/>
    <w:rsid w:val="009D5FE7"/>
    <w:rsid w:val="009D6C63"/>
    <w:rsid w:val="009E11F8"/>
    <w:rsid w:val="009E270D"/>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4B6"/>
    <w:rsid w:val="00A01524"/>
    <w:rsid w:val="00A022A6"/>
    <w:rsid w:val="00A02768"/>
    <w:rsid w:val="00A060BA"/>
    <w:rsid w:val="00A062BC"/>
    <w:rsid w:val="00A06D59"/>
    <w:rsid w:val="00A10ECB"/>
    <w:rsid w:val="00A11875"/>
    <w:rsid w:val="00A11A45"/>
    <w:rsid w:val="00A1297B"/>
    <w:rsid w:val="00A135ED"/>
    <w:rsid w:val="00A15D2A"/>
    <w:rsid w:val="00A16DC5"/>
    <w:rsid w:val="00A20ED5"/>
    <w:rsid w:val="00A21195"/>
    <w:rsid w:val="00A22748"/>
    <w:rsid w:val="00A23AE5"/>
    <w:rsid w:val="00A30829"/>
    <w:rsid w:val="00A326B8"/>
    <w:rsid w:val="00A327DE"/>
    <w:rsid w:val="00A336A8"/>
    <w:rsid w:val="00A33C90"/>
    <w:rsid w:val="00A343DE"/>
    <w:rsid w:val="00A36913"/>
    <w:rsid w:val="00A37ABC"/>
    <w:rsid w:val="00A407E8"/>
    <w:rsid w:val="00A40988"/>
    <w:rsid w:val="00A40AA5"/>
    <w:rsid w:val="00A40B7F"/>
    <w:rsid w:val="00A41564"/>
    <w:rsid w:val="00A41FD8"/>
    <w:rsid w:val="00A42145"/>
    <w:rsid w:val="00A45F19"/>
    <w:rsid w:val="00A46100"/>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0F5C"/>
    <w:rsid w:val="00A715D6"/>
    <w:rsid w:val="00A7170D"/>
    <w:rsid w:val="00A71F77"/>
    <w:rsid w:val="00A723D3"/>
    <w:rsid w:val="00A724A1"/>
    <w:rsid w:val="00A730A1"/>
    <w:rsid w:val="00A74A54"/>
    <w:rsid w:val="00A74AB4"/>
    <w:rsid w:val="00A8157F"/>
    <w:rsid w:val="00A815A7"/>
    <w:rsid w:val="00A82CBB"/>
    <w:rsid w:val="00A8513E"/>
    <w:rsid w:val="00A877B1"/>
    <w:rsid w:val="00A87FF5"/>
    <w:rsid w:val="00A90C02"/>
    <w:rsid w:val="00A91590"/>
    <w:rsid w:val="00A94347"/>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6284"/>
    <w:rsid w:val="00AC72F9"/>
    <w:rsid w:val="00AC73F5"/>
    <w:rsid w:val="00AC7746"/>
    <w:rsid w:val="00AD1760"/>
    <w:rsid w:val="00AD17EF"/>
    <w:rsid w:val="00AD2565"/>
    <w:rsid w:val="00AD44EB"/>
    <w:rsid w:val="00AD6572"/>
    <w:rsid w:val="00AD6801"/>
    <w:rsid w:val="00AE2E4C"/>
    <w:rsid w:val="00AE5811"/>
    <w:rsid w:val="00AE589C"/>
    <w:rsid w:val="00AE7206"/>
    <w:rsid w:val="00AE7594"/>
    <w:rsid w:val="00AF1B44"/>
    <w:rsid w:val="00AF377C"/>
    <w:rsid w:val="00AF4246"/>
    <w:rsid w:val="00AF514B"/>
    <w:rsid w:val="00AF5484"/>
    <w:rsid w:val="00AF55A9"/>
    <w:rsid w:val="00AF58AE"/>
    <w:rsid w:val="00AF6ED7"/>
    <w:rsid w:val="00AF794C"/>
    <w:rsid w:val="00B003C1"/>
    <w:rsid w:val="00B02D93"/>
    <w:rsid w:val="00B06122"/>
    <w:rsid w:val="00B06D01"/>
    <w:rsid w:val="00B06DEA"/>
    <w:rsid w:val="00B100FC"/>
    <w:rsid w:val="00B10208"/>
    <w:rsid w:val="00B10E69"/>
    <w:rsid w:val="00B110D7"/>
    <w:rsid w:val="00B15134"/>
    <w:rsid w:val="00B15E47"/>
    <w:rsid w:val="00B16B1C"/>
    <w:rsid w:val="00B170F4"/>
    <w:rsid w:val="00B172C0"/>
    <w:rsid w:val="00B17B72"/>
    <w:rsid w:val="00B17BF1"/>
    <w:rsid w:val="00B17DAF"/>
    <w:rsid w:val="00B20BFD"/>
    <w:rsid w:val="00B21A7C"/>
    <w:rsid w:val="00B24AE2"/>
    <w:rsid w:val="00B27656"/>
    <w:rsid w:val="00B30A28"/>
    <w:rsid w:val="00B30E13"/>
    <w:rsid w:val="00B3173F"/>
    <w:rsid w:val="00B31D00"/>
    <w:rsid w:val="00B31D05"/>
    <w:rsid w:val="00B338E1"/>
    <w:rsid w:val="00B37821"/>
    <w:rsid w:val="00B37C6E"/>
    <w:rsid w:val="00B403B4"/>
    <w:rsid w:val="00B40458"/>
    <w:rsid w:val="00B40814"/>
    <w:rsid w:val="00B40821"/>
    <w:rsid w:val="00B42D7C"/>
    <w:rsid w:val="00B43258"/>
    <w:rsid w:val="00B46E6B"/>
    <w:rsid w:val="00B47699"/>
    <w:rsid w:val="00B47BB4"/>
    <w:rsid w:val="00B50B5A"/>
    <w:rsid w:val="00B50F46"/>
    <w:rsid w:val="00B517AF"/>
    <w:rsid w:val="00B51D3A"/>
    <w:rsid w:val="00B520C5"/>
    <w:rsid w:val="00B52664"/>
    <w:rsid w:val="00B53BD4"/>
    <w:rsid w:val="00B57C7C"/>
    <w:rsid w:val="00B60DFE"/>
    <w:rsid w:val="00B64E6A"/>
    <w:rsid w:val="00B66B99"/>
    <w:rsid w:val="00B66E87"/>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6F67"/>
    <w:rsid w:val="00BC739A"/>
    <w:rsid w:val="00BC778D"/>
    <w:rsid w:val="00BD0221"/>
    <w:rsid w:val="00BD02BC"/>
    <w:rsid w:val="00BD129F"/>
    <w:rsid w:val="00BD171C"/>
    <w:rsid w:val="00BD20CD"/>
    <w:rsid w:val="00BD249B"/>
    <w:rsid w:val="00BD4A43"/>
    <w:rsid w:val="00BD4ADE"/>
    <w:rsid w:val="00BD5A3D"/>
    <w:rsid w:val="00BD6015"/>
    <w:rsid w:val="00BD6AFA"/>
    <w:rsid w:val="00BD6FD3"/>
    <w:rsid w:val="00BD73D1"/>
    <w:rsid w:val="00BD77FB"/>
    <w:rsid w:val="00BD78A0"/>
    <w:rsid w:val="00BE0C43"/>
    <w:rsid w:val="00BE2960"/>
    <w:rsid w:val="00BE4DD1"/>
    <w:rsid w:val="00BE4FEC"/>
    <w:rsid w:val="00BF0063"/>
    <w:rsid w:val="00BF25DB"/>
    <w:rsid w:val="00BF31A4"/>
    <w:rsid w:val="00BF6041"/>
    <w:rsid w:val="00C00CF5"/>
    <w:rsid w:val="00C01014"/>
    <w:rsid w:val="00C01E35"/>
    <w:rsid w:val="00C035B6"/>
    <w:rsid w:val="00C044B2"/>
    <w:rsid w:val="00C04893"/>
    <w:rsid w:val="00C04BCF"/>
    <w:rsid w:val="00C05849"/>
    <w:rsid w:val="00C07443"/>
    <w:rsid w:val="00C151F2"/>
    <w:rsid w:val="00C169A8"/>
    <w:rsid w:val="00C175FE"/>
    <w:rsid w:val="00C21E9E"/>
    <w:rsid w:val="00C235B7"/>
    <w:rsid w:val="00C237B6"/>
    <w:rsid w:val="00C253A8"/>
    <w:rsid w:val="00C26008"/>
    <w:rsid w:val="00C267E3"/>
    <w:rsid w:val="00C26D56"/>
    <w:rsid w:val="00C276DC"/>
    <w:rsid w:val="00C34EEE"/>
    <w:rsid w:val="00C35EAA"/>
    <w:rsid w:val="00C36B31"/>
    <w:rsid w:val="00C371F8"/>
    <w:rsid w:val="00C37990"/>
    <w:rsid w:val="00C37F81"/>
    <w:rsid w:val="00C40778"/>
    <w:rsid w:val="00C44F56"/>
    <w:rsid w:val="00C45AD3"/>
    <w:rsid w:val="00C45AD7"/>
    <w:rsid w:val="00C45AEF"/>
    <w:rsid w:val="00C46F00"/>
    <w:rsid w:val="00C47D3E"/>
    <w:rsid w:val="00C51A70"/>
    <w:rsid w:val="00C51BFC"/>
    <w:rsid w:val="00C5260C"/>
    <w:rsid w:val="00C53BC1"/>
    <w:rsid w:val="00C5438A"/>
    <w:rsid w:val="00C5478A"/>
    <w:rsid w:val="00C558CA"/>
    <w:rsid w:val="00C56E3B"/>
    <w:rsid w:val="00C56EE4"/>
    <w:rsid w:val="00C6018F"/>
    <w:rsid w:val="00C63934"/>
    <w:rsid w:val="00C65606"/>
    <w:rsid w:val="00C65DE0"/>
    <w:rsid w:val="00C67E02"/>
    <w:rsid w:val="00C7031B"/>
    <w:rsid w:val="00C7062B"/>
    <w:rsid w:val="00C71190"/>
    <w:rsid w:val="00C73977"/>
    <w:rsid w:val="00C75119"/>
    <w:rsid w:val="00C7546B"/>
    <w:rsid w:val="00C7584F"/>
    <w:rsid w:val="00C75E40"/>
    <w:rsid w:val="00C75EB6"/>
    <w:rsid w:val="00C75F0C"/>
    <w:rsid w:val="00C76936"/>
    <w:rsid w:val="00C76E26"/>
    <w:rsid w:val="00C775D3"/>
    <w:rsid w:val="00C8199E"/>
    <w:rsid w:val="00C81BB0"/>
    <w:rsid w:val="00C821D0"/>
    <w:rsid w:val="00C841E9"/>
    <w:rsid w:val="00C85341"/>
    <w:rsid w:val="00C8541F"/>
    <w:rsid w:val="00C85B2C"/>
    <w:rsid w:val="00C86BA1"/>
    <w:rsid w:val="00C8719D"/>
    <w:rsid w:val="00C91D9B"/>
    <w:rsid w:val="00C93408"/>
    <w:rsid w:val="00C93588"/>
    <w:rsid w:val="00C93FEA"/>
    <w:rsid w:val="00C94B73"/>
    <w:rsid w:val="00C955BA"/>
    <w:rsid w:val="00C972B8"/>
    <w:rsid w:val="00C97DCD"/>
    <w:rsid w:val="00CA1A72"/>
    <w:rsid w:val="00CA1C73"/>
    <w:rsid w:val="00CA1E71"/>
    <w:rsid w:val="00CA2789"/>
    <w:rsid w:val="00CA4014"/>
    <w:rsid w:val="00CA70CD"/>
    <w:rsid w:val="00CA71A7"/>
    <w:rsid w:val="00CA7F56"/>
    <w:rsid w:val="00CB27C6"/>
    <w:rsid w:val="00CB2C2C"/>
    <w:rsid w:val="00CB2EFA"/>
    <w:rsid w:val="00CB3C00"/>
    <w:rsid w:val="00CB52B4"/>
    <w:rsid w:val="00CB608E"/>
    <w:rsid w:val="00CC03F4"/>
    <w:rsid w:val="00CC09A0"/>
    <w:rsid w:val="00CC2828"/>
    <w:rsid w:val="00CC5608"/>
    <w:rsid w:val="00CC5953"/>
    <w:rsid w:val="00CD019A"/>
    <w:rsid w:val="00CD0903"/>
    <w:rsid w:val="00CD2693"/>
    <w:rsid w:val="00CD4A56"/>
    <w:rsid w:val="00CE1001"/>
    <w:rsid w:val="00CE11AB"/>
    <w:rsid w:val="00CE2932"/>
    <w:rsid w:val="00CE363C"/>
    <w:rsid w:val="00CE50B4"/>
    <w:rsid w:val="00CE5347"/>
    <w:rsid w:val="00CE5D85"/>
    <w:rsid w:val="00CE6977"/>
    <w:rsid w:val="00CE7427"/>
    <w:rsid w:val="00CF041B"/>
    <w:rsid w:val="00CF21D6"/>
    <w:rsid w:val="00CF5D5A"/>
    <w:rsid w:val="00CF64E7"/>
    <w:rsid w:val="00CF6C35"/>
    <w:rsid w:val="00CF6DB3"/>
    <w:rsid w:val="00CF734F"/>
    <w:rsid w:val="00CF75B8"/>
    <w:rsid w:val="00D0010F"/>
    <w:rsid w:val="00D0050D"/>
    <w:rsid w:val="00D007ED"/>
    <w:rsid w:val="00D01B76"/>
    <w:rsid w:val="00D03263"/>
    <w:rsid w:val="00D040DB"/>
    <w:rsid w:val="00D0656B"/>
    <w:rsid w:val="00D069F0"/>
    <w:rsid w:val="00D072B8"/>
    <w:rsid w:val="00D07B83"/>
    <w:rsid w:val="00D10045"/>
    <w:rsid w:val="00D1024F"/>
    <w:rsid w:val="00D10CAB"/>
    <w:rsid w:val="00D12ECC"/>
    <w:rsid w:val="00D138F0"/>
    <w:rsid w:val="00D14FD8"/>
    <w:rsid w:val="00D150B5"/>
    <w:rsid w:val="00D161E4"/>
    <w:rsid w:val="00D164D8"/>
    <w:rsid w:val="00D16ECE"/>
    <w:rsid w:val="00D172BF"/>
    <w:rsid w:val="00D17D97"/>
    <w:rsid w:val="00D202A0"/>
    <w:rsid w:val="00D22F4E"/>
    <w:rsid w:val="00D25388"/>
    <w:rsid w:val="00D2609F"/>
    <w:rsid w:val="00D26259"/>
    <w:rsid w:val="00D269A8"/>
    <w:rsid w:val="00D27A8B"/>
    <w:rsid w:val="00D33A54"/>
    <w:rsid w:val="00D33B13"/>
    <w:rsid w:val="00D347C4"/>
    <w:rsid w:val="00D3675F"/>
    <w:rsid w:val="00D410C0"/>
    <w:rsid w:val="00D41A8E"/>
    <w:rsid w:val="00D42F85"/>
    <w:rsid w:val="00D442E5"/>
    <w:rsid w:val="00D447F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4EA"/>
    <w:rsid w:val="00D729F4"/>
    <w:rsid w:val="00D7328D"/>
    <w:rsid w:val="00D7431D"/>
    <w:rsid w:val="00D75691"/>
    <w:rsid w:val="00D81158"/>
    <w:rsid w:val="00D83005"/>
    <w:rsid w:val="00D835EA"/>
    <w:rsid w:val="00D85E80"/>
    <w:rsid w:val="00D85F39"/>
    <w:rsid w:val="00D873BA"/>
    <w:rsid w:val="00D919F8"/>
    <w:rsid w:val="00D91DBF"/>
    <w:rsid w:val="00D959AD"/>
    <w:rsid w:val="00D97547"/>
    <w:rsid w:val="00D97CEF"/>
    <w:rsid w:val="00DA026B"/>
    <w:rsid w:val="00DA0C05"/>
    <w:rsid w:val="00DA185F"/>
    <w:rsid w:val="00DA1D99"/>
    <w:rsid w:val="00DA1E07"/>
    <w:rsid w:val="00DA37DD"/>
    <w:rsid w:val="00DA3D75"/>
    <w:rsid w:val="00DA4542"/>
    <w:rsid w:val="00DA4C86"/>
    <w:rsid w:val="00DA54D6"/>
    <w:rsid w:val="00DA7AD5"/>
    <w:rsid w:val="00DB1E6A"/>
    <w:rsid w:val="00DB51D1"/>
    <w:rsid w:val="00DB76CD"/>
    <w:rsid w:val="00DB7FAB"/>
    <w:rsid w:val="00DC0E87"/>
    <w:rsid w:val="00DC266A"/>
    <w:rsid w:val="00DC2C3A"/>
    <w:rsid w:val="00DC2C3C"/>
    <w:rsid w:val="00DC381F"/>
    <w:rsid w:val="00DC76CD"/>
    <w:rsid w:val="00DD0104"/>
    <w:rsid w:val="00DD10CD"/>
    <w:rsid w:val="00DD1C47"/>
    <w:rsid w:val="00DD2987"/>
    <w:rsid w:val="00DD55AC"/>
    <w:rsid w:val="00DE0AA4"/>
    <w:rsid w:val="00DE0AC9"/>
    <w:rsid w:val="00DE65DC"/>
    <w:rsid w:val="00DE6805"/>
    <w:rsid w:val="00DF1085"/>
    <w:rsid w:val="00DF1A6A"/>
    <w:rsid w:val="00DF26D4"/>
    <w:rsid w:val="00DF2A08"/>
    <w:rsid w:val="00DF2CB0"/>
    <w:rsid w:val="00DF3B27"/>
    <w:rsid w:val="00DF4057"/>
    <w:rsid w:val="00DF4792"/>
    <w:rsid w:val="00DF514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106F5"/>
    <w:rsid w:val="00E120A9"/>
    <w:rsid w:val="00E13075"/>
    <w:rsid w:val="00E1501E"/>
    <w:rsid w:val="00E17D86"/>
    <w:rsid w:val="00E20450"/>
    <w:rsid w:val="00E20531"/>
    <w:rsid w:val="00E21237"/>
    <w:rsid w:val="00E22A8B"/>
    <w:rsid w:val="00E236BC"/>
    <w:rsid w:val="00E23CEB"/>
    <w:rsid w:val="00E24676"/>
    <w:rsid w:val="00E255C1"/>
    <w:rsid w:val="00E25E99"/>
    <w:rsid w:val="00E26E33"/>
    <w:rsid w:val="00E331E1"/>
    <w:rsid w:val="00E34CE5"/>
    <w:rsid w:val="00E3553F"/>
    <w:rsid w:val="00E4265C"/>
    <w:rsid w:val="00E42C37"/>
    <w:rsid w:val="00E435E7"/>
    <w:rsid w:val="00E43EA3"/>
    <w:rsid w:val="00E44692"/>
    <w:rsid w:val="00E4475B"/>
    <w:rsid w:val="00E46C0B"/>
    <w:rsid w:val="00E47FC8"/>
    <w:rsid w:val="00E505D1"/>
    <w:rsid w:val="00E51B93"/>
    <w:rsid w:val="00E52FA4"/>
    <w:rsid w:val="00E53A25"/>
    <w:rsid w:val="00E55A77"/>
    <w:rsid w:val="00E55B8C"/>
    <w:rsid w:val="00E56659"/>
    <w:rsid w:val="00E5742D"/>
    <w:rsid w:val="00E6021A"/>
    <w:rsid w:val="00E60E31"/>
    <w:rsid w:val="00E615AC"/>
    <w:rsid w:val="00E61E77"/>
    <w:rsid w:val="00E64925"/>
    <w:rsid w:val="00E65025"/>
    <w:rsid w:val="00E66740"/>
    <w:rsid w:val="00E70E18"/>
    <w:rsid w:val="00E73976"/>
    <w:rsid w:val="00E74478"/>
    <w:rsid w:val="00E74E32"/>
    <w:rsid w:val="00E806D2"/>
    <w:rsid w:val="00E80A27"/>
    <w:rsid w:val="00E80DE7"/>
    <w:rsid w:val="00E8158E"/>
    <w:rsid w:val="00E838F2"/>
    <w:rsid w:val="00E8782D"/>
    <w:rsid w:val="00E90CA1"/>
    <w:rsid w:val="00E92A8B"/>
    <w:rsid w:val="00E93CBA"/>
    <w:rsid w:val="00E9452F"/>
    <w:rsid w:val="00E945CC"/>
    <w:rsid w:val="00E95D27"/>
    <w:rsid w:val="00E97936"/>
    <w:rsid w:val="00EA1788"/>
    <w:rsid w:val="00EA182B"/>
    <w:rsid w:val="00EA4C91"/>
    <w:rsid w:val="00EA51E3"/>
    <w:rsid w:val="00EA75B0"/>
    <w:rsid w:val="00EB01A5"/>
    <w:rsid w:val="00EB0F22"/>
    <w:rsid w:val="00EB2F5F"/>
    <w:rsid w:val="00EB4A7C"/>
    <w:rsid w:val="00EB5406"/>
    <w:rsid w:val="00EB6813"/>
    <w:rsid w:val="00EB6E4B"/>
    <w:rsid w:val="00EC0862"/>
    <w:rsid w:val="00EC2E18"/>
    <w:rsid w:val="00EC4A78"/>
    <w:rsid w:val="00EC5694"/>
    <w:rsid w:val="00EC784C"/>
    <w:rsid w:val="00ED1607"/>
    <w:rsid w:val="00ED369F"/>
    <w:rsid w:val="00ED5814"/>
    <w:rsid w:val="00ED5D21"/>
    <w:rsid w:val="00ED728B"/>
    <w:rsid w:val="00EE0DAE"/>
    <w:rsid w:val="00EE1BF2"/>
    <w:rsid w:val="00EE1D4A"/>
    <w:rsid w:val="00EE4A15"/>
    <w:rsid w:val="00EE5216"/>
    <w:rsid w:val="00EE652F"/>
    <w:rsid w:val="00EE6F75"/>
    <w:rsid w:val="00EF3BBD"/>
    <w:rsid w:val="00EF4147"/>
    <w:rsid w:val="00EF485B"/>
    <w:rsid w:val="00EF48B5"/>
    <w:rsid w:val="00F0526D"/>
    <w:rsid w:val="00F059E9"/>
    <w:rsid w:val="00F07E6D"/>
    <w:rsid w:val="00F07EC6"/>
    <w:rsid w:val="00F10DD9"/>
    <w:rsid w:val="00F111B0"/>
    <w:rsid w:val="00F11446"/>
    <w:rsid w:val="00F13146"/>
    <w:rsid w:val="00F148BA"/>
    <w:rsid w:val="00F15225"/>
    <w:rsid w:val="00F16FB4"/>
    <w:rsid w:val="00F20B45"/>
    <w:rsid w:val="00F20CE4"/>
    <w:rsid w:val="00F23755"/>
    <w:rsid w:val="00F2417F"/>
    <w:rsid w:val="00F2434C"/>
    <w:rsid w:val="00F262A1"/>
    <w:rsid w:val="00F268D4"/>
    <w:rsid w:val="00F273FB"/>
    <w:rsid w:val="00F30F34"/>
    <w:rsid w:val="00F3240F"/>
    <w:rsid w:val="00F32808"/>
    <w:rsid w:val="00F34CBF"/>
    <w:rsid w:val="00F3590F"/>
    <w:rsid w:val="00F36375"/>
    <w:rsid w:val="00F40EF9"/>
    <w:rsid w:val="00F411E5"/>
    <w:rsid w:val="00F451A7"/>
    <w:rsid w:val="00F45551"/>
    <w:rsid w:val="00F458C9"/>
    <w:rsid w:val="00F46000"/>
    <w:rsid w:val="00F46472"/>
    <w:rsid w:val="00F5010E"/>
    <w:rsid w:val="00F51120"/>
    <w:rsid w:val="00F5149E"/>
    <w:rsid w:val="00F52276"/>
    <w:rsid w:val="00F537A4"/>
    <w:rsid w:val="00F543BF"/>
    <w:rsid w:val="00F54C71"/>
    <w:rsid w:val="00F54E4C"/>
    <w:rsid w:val="00F558B8"/>
    <w:rsid w:val="00F564AD"/>
    <w:rsid w:val="00F57EA9"/>
    <w:rsid w:val="00F60E50"/>
    <w:rsid w:val="00F60E78"/>
    <w:rsid w:val="00F62596"/>
    <w:rsid w:val="00F63C02"/>
    <w:rsid w:val="00F65506"/>
    <w:rsid w:val="00F710BF"/>
    <w:rsid w:val="00F72041"/>
    <w:rsid w:val="00F731FF"/>
    <w:rsid w:val="00F760E3"/>
    <w:rsid w:val="00F818F3"/>
    <w:rsid w:val="00F81ACC"/>
    <w:rsid w:val="00F82EC7"/>
    <w:rsid w:val="00F83B6C"/>
    <w:rsid w:val="00F8440E"/>
    <w:rsid w:val="00F86F14"/>
    <w:rsid w:val="00F93B54"/>
    <w:rsid w:val="00F942AB"/>
    <w:rsid w:val="00F9444C"/>
    <w:rsid w:val="00F94824"/>
    <w:rsid w:val="00F94854"/>
    <w:rsid w:val="00F948AE"/>
    <w:rsid w:val="00F96E04"/>
    <w:rsid w:val="00FA2254"/>
    <w:rsid w:val="00FA27FF"/>
    <w:rsid w:val="00FA334F"/>
    <w:rsid w:val="00FA39C6"/>
    <w:rsid w:val="00FA4089"/>
    <w:rsid w:val="00FA5F3D"/>
    <w:rsid w:val="00FA65E5"/>
    <w:rsid w:val="00FA744A"/>
    <w:rsid w:val="00FB06BB"/>
    <w:rsid w:val="00FB0B3B"/>
    <w:rsid w:val="00FB0DAB"/>
    <w:rsid w:val="00FB1F67"/>
    <w:rsid w:val="00FB20E8"/>
    <w:rsid w:val="00FB2249"/>
    <w:rsid w:val="00FB27D5"/>
    <w:rsid w:val="00FB3F75"/>
    <w:rsid w:val="00FB63C2"/>
    <w:rsid w:val="00FC17A2"/>
    <w:rsid w:val="00FC1DA1"/>
    <w:rsid w:val="00FC236C"/>
    <w:rsid w:val="00FC2BB6"/>
    <w:rsid w:val="00FD00CE"/>
    <w:rsid w:val="00FD023A"/>
    <w:rsid w:val="00FD1C9C"/>
    <w:rsid w:val="00FD1E7B"/>
    <w:rsid w:val="00FD3DD1"/>
    <w:rsid w:val="00FD538D"/>
    <w:rsid w:val="00FD568C"/>
    <w:rsid w:val="00FD6C40"/>
    <w:rsid w:val="00FD7C1B"/>
    <w:rsid w:val="00FE0F97"/>
    <w:rsid w:val="00FE14E8"/>
    <w:rsid w:val="00FE2001"/>
    <w:rsid w:val="00FE2150"/>
    <w:rsid w:val="00FE24C5"/>
    <w:rsid w:val="00FE2CB0"/>
    <w:rsid w:val="00FE4212"/>
    <w:rsid w:val="00FE4217"/>
    <w:rsid w:val="00FE544B"/>
    <w:rsid w:val="00FE54AC"/>
    <w:rsid w:val="00FE6C17"/>
    <w:rsid w:val="00FF0A51"/>
    <w:rsid w:val="00FF32CA"/>
    <w:rsid w:val="00FF3E98"/>
    <w:rsid w:val="00FF4E01"/>
    <w:rsid w:val="00FF5031"/>
    <w:rsid w:val="00FF5952"/>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29B80"/>
  <w15:docId w15:val="{D4630CAC-660D-4318-AE7E-3A8D2E24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customStyle="1" w:styleId="m-4002265366407048645msolistparagraph">
    <w:name w:val="m_-4002265366407048645msolistparagraph"/>
    <w:basedOn w:val="Normal"/>
    <w:qFormat/>
    <w:rsid w:val="007907A8"/>
    <w:pPr>
      <w:suppressAutoHyphens/>
      <w:spacing w:before="100" w:beforeAutospacing="1" w:after="100" w:afterAutospacing="1"/>
    </w:pPr>
    <w:rPr>
      <w:rFonts w:eastAsia="Times New Roman"/>
      <w:lang w:eastAsia="en-CA"/>
    </w:rPr>
  </w:style>
  <w:style w:type="paragraph" w:styleId="Revision">
    <w:name w:val="Revision"/>
    <w:hidden/>
    <w:uiPriority w:val="99"/>
    <w:semiHidden/>
    <w:rsid w:val="00551F63"/>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57094799">
      <w:bodyDiv w:val="1"/>
      <w:marLeft w:val="0"/>
      <w:marRight w:val="0"/>
      <w:marTop w:val="0"/>
      <w:marBottom w:val="0"/>
      <w:divBdr>
        <w:top w:val="none" w:sz="0" w:space="0" w:color="auto"/>
        <w:left w:val="none" w:sz="0" w:space="0" w:color="auto"/>
        <w:bottom w:val="none" w:sz="0" w:space="0" w:color="auto"/>
        <w:right w:val="none" w:sz="0" w:space="0" w:color="auto"/>
      </w:divBdr>
    </w:div>
    <w:div w:id="86855274">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134222384">
      <w:bodyDiv w:val="1"/>
      <w:marLeft w:val="0"/>
      <w:marRight w:val="0"/>
      <w:marTop w:val="0"/>
      <w:marBottom w:val="0"/>
      <w:divBdr>
        <w:top w:val="none" w:sz="0" w:space="0" w:color="auto"/>
        <w:left w:val="none" w:sz="0" w:space="0" w:color="auto"/>
        <w:bottom w:val="none" w:sz="0" w:space="0" w:color="auto"/>
        <w:right w:val="none" w:sz="0" w:space="0" w:color="auto"/>
      </w:divBdr>
    </w:div>
    <w:div w:id="134953885">
      <w:bodyDiv w:val="1"/>
      <w:marLeft w:val="0"/>
      <w:marRight w:val="0"/>
      <w:marTop w:val="0"/>
      <w:marBottom w:val="0"/>
      <w:divBdr>
        <w:top w:val="none" w:sz="0" w:space="0" w:color="auto"/>
        <w:left w:val="none" w:sz="0" w:space="0" w:color="auto"/>
        <w:bottom w:val="none" w:sz="0" w:space="0" w:color="auto"/>
        <w:right w:val="none" w:sz="0" w:space="0" w:color="auto"/>
      </w:divBdr>
    </w:div>
    <w:div w:id="169688695">
      <w:bodyDiv w:val="1"/>
      <w:marLeft w:val="0"/>
      <w:marRight w:val="0"/>
      <w:marTop w:val="0"/>
      <w:marBottom w:val="0"/>
      <w:divBdr>
        <w:top w:val="none" w:sz="0" w:space="0" w:color="auto"/>
        <w:left w:val="none" w:sz="0" w:space="0" w:color="auto"/>
        <w:bottom w:val="none" w:sz="0" w:space="0" w:color="auto"/>
        <w:right w:val="none" w:sz="0" w:space="0" w:color="auto"/>
      </w:divBdr>
    </w:div>
    <w:div w:id="194316560">
      <w:bodyDiv w:val="1"/>
      <w:marLeft w:val="0"/>
      <w:marRight w:val="0"/>
      <w:marTop w:val="0"/>
      <w:marBottom w:val="0"/>
      <w:divBdr>
        <w:top w:val="none" w:sz="0" w:space="0" w:color="auto"/>
        <w:left w:val="none" w:sz="0" w:space="0" w:color="auto"/>
        <w:bottom w:val="none" w:sz="0" w:space="0" w:color="auto"/>
        <w:right w:val="none" w:sz="0" w:space="0" w:color="auto"/>
      </w:divBdr>
    </w:div>
    <w:div w:id="214395063">
      <w:bodyDiv w:val="1"/>
      <w:marLeft w:val="0"/>
      <w:marRight w:val="0"/>
      <w:marTop w:val="0"/>
      <w:marBottom w:val="0"/>
      <w:divBdr>
        <w:top w:val="none" w:sz="0" w:space="0" w:color="auto"/>
        <w:left w:val="none" w:sz="0" w:space="0" w:color="auto"/>
        <w:bottom w:val="none" w:sz="0" w:space="0" w:color="auto"/>
        <w:right w:val="none" w:sz="0" w:space="0" w:color="auto"/>
      </w:divBdr>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258222681">
      <w:bodyDiv w:val="1"/>
      <w:marLeft w:val="0"/>
      <w:marRight w:val="0"/>
      <w:marTop w:val="0"/>
      <w:marBottom w:val="0"/>
      <w:divBdr>
        <w:top w:val="none" w:sz="0" w:space="0" w:color="auto"/>
        <w:left w:val="none" w:sz="0" w:space="0" w:color="auto"/>
        <w:bottom w:val="none" w:sz="0" w:space="0" w:color="auto"/>
        <w:right w:val="none" w:sz="0" w:space="0" w:color="auto"/>
      </w:divBdr>
    </w:div>
    <w:div w:id="309135617">
      <w:bodyDiv w:val="1"/>
      <w:marLeft w:val="0"/>
      <w:marRight w:val="0"/>
      <w:marTop w:val="0"/>
      <w:marBottom w:val="0"/>
      <w:divBdr>
        <w:top w:val="none" w:sz="0" w:space="0" w:color="auto"/>
        <w:left w:val="none" w:sz="0" w:space="0" w:color="auto"/>
        <w:bottom w:val="none" w:sz="0" w:space="0" w:color="auto"/>
        <w:right w:val="none" w:sz="0" w:space="0" w:color="auto"/>
      </w:divBdr>
    </w:div>
    <w:div w:id="367683197">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504244344">
      <w:bodyDiv w:val="1"/>
      <w:marLeft w:val="0"/>
      <w:marRight w:val="0"/>
      <w:marTop w:val="0"/>
      <w:marBottom w:val="0"/>
      <w:divBdr>
        <w:top w:val="none" w:sz="0" w:space="0" w:color="auto"/>
        <w:left w:val="none" w:sz="0" w:space="0" w:color="auto"/>
        <w:bottom w:val="none" w:sz="0" w:space="0" w:color="auto"/>
        <w:right w:val="none" w:sz="0" w:space="0" w:color="auto"/>
      </w:divBdr>
    </w:div>
    <w:div w:id="554437459">
      <w:bodyDiv w:val="1"/>
      <w:marLeft w:val="0"/>
      <w:marRight w:val="0"/>
      <w:marTop w:val="0"/>
      <w:marBottom w:val="0"/>
      <w:divBdr>
        <w:top w:val="none" w:sz="0" w:space="0" w:color="auto"/>
        <w:left w:val="none" w:sz="0" w:space="0" w:color="auto"/>
        <w:bottom w:val="none" w:sz="0" w:space="0" w:color="auto"/>
        <w:right w:val="none" w:sz="0" w:space="0" w:color="auto"/>
      </w:divBdr>
    </w:div>
    <w:div w:id="574364174">
      <w:bodyDiv w:val="1"/>
      <w:marLeft w:val="0"/>
      <w:marRight w:val="0"/>
      <w:marTop w:val="0"/>
      <w:marBottom w:val="0"/>
      <w:divBdr>
        <w:top w:val="none" w:sz="0" w:space="0" w:color="auto"/>
        <w:left w:val="none" w:sz="0" w:space="0" w:color="auto"/>
        <w:bottom w:val="none" w:sz="0" w:space="0" w:color="auto"/>
        <w:right w:val="none" w:sz="0" w:space="0" w:color="auto"/>
      </w:divBdr>
    </w:div>
    <w:div w:id="589389973">
      <w:bodyDiv w:val="1"/>
      <w:marLeft w:val="0"/>
      <w:marRight w:val="0"/>
      <w:marTop w:val="0"/>
      <w:marBottom w:val="0"/>
      <w:divBdr>
        <w:top w:val="none" w:sz="0" w:space="0" w:color="auto"/>
        <w:left w:val="none" w:sz="0" w:space="0" w:color="auto"/>
        <w:bottom w:val="none" w:sz="0" w:space="0" w:color="auto"/>
        <w:right w:val="none" w:sz="0" w:space="0" w:color="auto"/>
      </w:divBdr>
    </w:div>
    <w:div w:id="597756392">
      <w:bodyDiv w:val="1"/>
      <w:marLeft w:val="0"/>
      <w:marRight w:val="0"/>
      <w:marTop w:val="0"/>
      <w:marBottom w:val="0"/>
      <w:divBdr>
        <w:top w:val="none" w:sz="0" w:space="0" w:color="auto"/>
        <w:left w:val="none" w:sz="0" w:space="0" w:color="auto"/>
        <w:bottom w:val="none" w:sz="0" w:space="0" w:color="auto"/>
        <w:right w:val="none" w:sz="0" w:space="0" w:color="auto"/>
      </w:divBdr>
    </w:div>
    <w:div w:id="607590515">
      <w:bodyDiv w:val="1"/>
      <w:marLeft w:val="0"/>
      <w:marRight w:val="0"/>
      <w:marTop w:val="0"/>
      <w:marBottom w:val="0"/>
      <w:divBdr>
        <w:top w:val="none" w:sz="0" w:space="0" w:color="auto"/>
        <w:left w:val="none" w:sz="0" w:space="0" w:color="auto"/>
        <w:bottom w:val="none" w:sz="0" w:space="0" w:color="auto"/>
        <w:right w:val="none" w:sz="0" w:space="0" w:color="auto"/>
      </w:divBdr>
    </w:div>
    <w:div w:id="695547562">
      <w:bodyDiv w:val="1"/>
      <w:marLeft w:val="0"/>
      <w:marRight w:val="0"/>
      <w:marTop w:val="0"/>
      <w:marBottom w:val="0"/>
      <w:divBdr>
        <w:top w:val="none" w:sz="0" w:space="0" w:color="auto"/>
        <w:left w:val="none" w:sz="0" w:space="0" w:color="auto"/>
        <w:bottom w:val="none" w:sz="0" w:space="0" w:color="auto"/>
        <w:right w:val="none" w:sz="0" w:space="0" w:color="auto"/>
      </w:divBdr>
    </w:div>
    <w:div w:id="698094110">
      <w:bodyDiv w:val="1"/>
      <w:marLeft w:val="0"/>
      <w:marRight w:val="0"/>
      <w:marTop w:val="0"/>
      <w:marBottom w:val="0"/>
      <w:divBdr>
        <w:top w:val="none" w:sz="0" w:space="0" w:color="auto"/>
        <w:left w:val="none" w:sz="0" w:space="0" w:color="auto"/>
        <w:bottom w:val="none" w:sz="0" w:space="0" w:color="auto"/>
        <w:right w:val="none" w:sz="0" w:space="0" w:color="auto"/>
      </w:divBdr>
    </w:div>
    <w:div w:id="755706670">
      <w:bodyDiv w:val="1"/>
      <w:marLeft w:val="0"/>
      <w:marRight w:val="0"/>
      <w:marTop w:val="0"/>
      <w:marBottom w:val="0"/>
      <w:divBdr>
        <w:top w:val="none" w:sz="0" w:space="0" w:color="auto"/>
        <w:left w:val="none" w:sz="0" w:space="0" w:color="auto"/>
        <w:bottom w:val="none" w:sz="0" w:space="0" w:color="auto"/>
        <w:right w:val="none" w:sz="0" w:space="0" w:color="auto"/>
      </w:divBdr>
    </w:div>
    <w:div w:id="767581386">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770048267">
      <w:bodyDiv w:val="1"/>
      <w:marLeft w:val="0"/>
      <w:marRight w:val="0"/>
      <w:marTop w:val="0"/>
      <w:marBottom w:val="0"/>
      <w:divBdr>
        <w:top w:val="none" w:sz="0" w:space="0" w:color="auto"/>
        <w:left w:val="none" w:sz="0" w:space="0" w:color="auto"/>
        <w:bottom w:val="none" w:sz="0" w:space="0" w:color="auto"/>
        <w:right w:val="none" w:sz="0" w:space="0" w:color="auto"/>
      </w:divBdr>
    </w:div>
    <w:div w:id="809590834">
      <w:bodyDiv w:val="1"/>
      <w:marLeft w:val="0"/>
      <w:marRight w:val="0"/>
      <w:marTop w:val="0"/>
      <w:marBottom w:val="0"/>
      <w:divBdr>
        <w:top w:val="none" w:sz="0" w:space="0" w:color="auto"/>
        <w:left w:val="none" w:sz="0" w:space="0" w:color="auto"/>
        <w:bottom w:val="none" w:sz="0" w:space="0" w:color="auto"/>
        <w:right w:val="none" w:sz="0" w:space="0" w:color="auto"/>
      </w:divBdr>
    </w:div>
    <w:div w:id="816336595">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29906843">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45905160">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925118533">
      <w:bodyDiv w:val="1"/>
      <w:marLeft w:val="0"/>
      <w:marRight w:val="0"/>
      <w:marTop w:val="0"/>
      <w:marBottom w:val="0"/>
      <w:divBdr>
        <w:top w:val="none" w:sz="0" w:space="0" w:color="auto"/>
        <w:left w:val="none" w:sz="0" w:space="0" w:color="auto"/>
        <w:bottom w:val="none" w:sz="0" w:space="0" w:color="auto"/>
        <w:right w:val="none" w:sz="0" w:space="0" w:color="auto"/>
      </w:divBdr>
    </w:div>
    <w:div w:id="1033111300">
      <w:bodyDiv w:val="1"/>
      <w:marLeft w:val="0"/>
      <w:marRight w:val="0"/>
      <w:marTop w:val="0"/>
      <w:marBottom w:val="0"/>
      <w:divBdr>
        <w:top w:val="none" w:sz="0" w:space="0" w:color="auto"/>
        <w:left w:val="none" w:sz="0" w:space="0" w:color="auto"/>
        <w:bottom w:val="none" w:sz="0" w:space="0" w:color="auto"/>
        <w:right w:val="none" w:sz="0" w:space="0" w:color="auto"/>
      </w:divBdr>
    </w:div>
    <w:div w:id="1075518096">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130053885">
      <w:bodyDiv w:val="1"/>
      <w:marLeft w:val="0"/>
      <w:marRight w:val="0"/>
      <w:marTop w:val="0"/>
      <w:marBottom w:val="0"/>
      <w:divBdr>
        <w:top w:val="none" w:sz="0" w:space="0" w:color="auto"/>
        <w:left w:val="none" w:sz="0" w:space="0" w:color="auto"/>
        <w:bottom w:val="none" w:sz="0" w:space="0" w:color="auto"/>
        <w:right w:val="none" w:sz="0" w:space="0" w:color="auto"/>
      </w:divBdr>
    </w:div>
    <w:div w:id="1150682077">
      <w:bodyDiv w:val="1"/>
      <w:marLeft w:val="0"/>
      <w:marRight w:val="0"/>
      <w:marTop w:val="0"/>
      <w:marBottom w:val="0"/>
      <w:divBdr>
        <w:top w:val="none" w:sz="0" w:space="0" w:color="auto"/>
        <w:left w:val="none" w:sz="0" w:space="0" w:color="auto"/>
        <w:bottom w:val="none" w:sz="0" w:space="0" w:color="auto"/>
        <w:right w:val="none" w:sz="0" w:space="0" w:color="auto"/>
      </w:divBdr>
    </w:div>
    <w:div w:id="1219315378">
      <w:bodyDiv w:val="1"/>
      <w:marLeft w:val="0"/>
      <w:marRight w:val="0"/>
      <w:marTop w:val="0"/>
      <w:marBottom w:val="0"/>
      <w:divBdr>
        <w:top w:val="none" w:sz="0" w:space="0" w:color="auto"/>
        <w:left w:val="none" w:sz="0" w:space="0" w:color="auto"/>
        <w:bottom w:val="none" w:sz="0" w:space="0" w:color="auto"/>
        <w:right w:val="none" w:sz="0" w:space="0" w:color="auto"/>
      </w:divBdr>
    </w:div>
    <w:div w:id="1243104102">
      <w:bodyDiv w:val="1"/>
      <w:marLeft w:val="0"/>
      <w:marRight w:val="0"/>
      <w:marTop w:val="0"/>
      <w:marBottom w:val="0"/>
      <w:divBdr>
        <w:top w:val="none" w:sz="0" w:space="0" w:color="auto"/>
        <w:left w:val="none" w:sz="0" w:space="0" w:color="auto"/>
        <w:bottom w:val="none" w:sz="0" w:space="0" w:color="auto"/>
        <w:right w:val="none" w:sz="0" w:space="0" w:color="auto"/>
      </w:divBdr>
    </w:div>
    <w:div w:id="1246496150">
      <w:bodyDiv w:val="1"/>
      <w:marLeft w:val="0"/>
      <w:marRight w:val="0"/>
      <w:marTop w:val="0"/>
      <w:marBottom w:val="0"/>
      <w:divBdr>
        <w:top w:val="none" w:sz="0" w:space="0" w:color="auto"/>
        <w:left w:val="none" w:sz="0" w:space="0" w:color="auto"/>
        <w:bottom w:val="none" w:sz="0" w:space="0" w:color="auto"/>
        <w:right w:val="none" w:sz="0" w:space="0" w:color="auto"/>
      </w:divBdr>
    </w:div>
    <w:div w:id="1249000923">
      <w:bodyDiv w:val="1"/>
      <w:marLeft w:val="0"/>
      <w:marRight w:val="0"/>
      <w:marTop w:val="0"/>
      <w:marBottom w:val="0"/>
      <w:divBdr>
        <w:top w:val="none" w:sz="0" w:space="0" w:color="auto"/>
        <w:left w:val="none" w:sz="0" w:space="0" w:color="auto"/>
        <w:bottom w:val="none" w:sz="0" w:space="0" w:color="auto"/>
        <w:right w:val="none" w:sz="0" w:space="0" w:color="auto"/>
      </w:divBdr>
    </w:div>
    <w:div w:id="1256934173">
      <w:bodyDiv w:val="1"/>
      <w:marLeft w:val="0"/>
      <w:marRight w:val="0"/>
      <w:marTop w:val="0"/>
      <w:marBottom w:val="0"/>
      <w:divBdr>
        <w:top w:val="none" w:sz="0" w:space="0" w:color="auto"/>
        <w:left w:val="none" w:sz="0" w:space="0" w:color="auto"/>
        <w:bottom w:val="none" w:sz="0" w:space="0" w:color="auto"/>
        <w:right w:val="none" w:sz="0" w:space="0" w:color="auto"/>
      </w:divBdr>
    </w:div>
    <w:div w:id="1271663972">
      <w:bodyDiv w:val="1"/>
      <w:marLeft w:val="0"/>
      <w:marRight w:val="0"/>
      <w:marTop w:val="0"/>
      <w:marBottom w:val="0"/>
      <w:divBdr>
        <w:top w:val="none" w:sz="0" w:space="0" w:color="auto"/>
        <w:left w:val="none" w:sz="0" w:space="0" w:color="auto"/>
        <w:bottom w:val="none" w:sz="0" w:space="0" w:color="auto"/>
        <w:right w:val="none" w:sz="0" w:space="0" w:color="auto"/>
      </w:divBdr>
    </w:div>
    <w:div w:id="1287467976">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43167577">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13310876">
      <w:bodyDiv w:val="1"/>
      <w:marLeft w:val="0"/>
      <w:marRight w:val="0"/>
      <w:marTop w:val="0"/>
      <w:marBottom w:val="0"/>
      <w:divBdr>
        <w:top w:val="none" w:sz="0" w:space="0" w:color="auto"/>
        <w:left w:val="none" w:sz="0" w:space="0" w:color="auto"/>
        <w:bottom w:val="none" w:sz="0" w:space="0" w:color="auto"/>
        <w:right w:val="none" w:sz="0" w:space="0" w:color="auto"/>
      </w:divBdr>
    </w:div>
    <w:div w:id="1424228742">
      <w:bodyDiv w:val="1"/>
      <w:marLeft w:val="0"/>
      <w:marRight w:val="0"/>
      <w:marTop w:val="0"/>
      <w:marBottom w:val="0"/>
      <w:divBdr>
        <w:top w:val="none" w:sz="0" w:space="0" w:color="auto"/>
        <w:left w:val="none" w:sz="0" w:space="0" w:color="auto"/>
        <w:bottom w:val="none" w:sz="0" w:space="0" w:color="auto"/>
        <w:right w:val="none" w:sz="0" w:space="0" w:color="auto"/>
      </w:divBdr>
    </w:div>
    <w:div w:id="1438526620">
      <w:bodyDiv w:val="1"/>
      <w:marLeft w:val="0"/>
      <w:marRight w:val="0"/>
      <w:marTop w:val="0"/>
      <w:marBottom w:val="0"/>
      <w:divBdr>
        <w:top w:val="none" w:sz="0" w:space="0" w:color="auto"/>
        <w:left w:val="none" w:sz="0" w:space="0" w:color="auto"/>
        <w:bottom w:val="none" w:sz="0" w:space="0" w:color="auto"/>
        <w:right w:val="none" w:sz="0" w:space="0" w:color="auto"/>
      </w:divBdr>
    </w:div>
    <w:div w:id="1445690956">
      <w:bodyDiv w:val="1"/>
      <w:marLeft w:val="0"/>
      <w:marRight w:val="0"/>
      <w:marTop w:val="0"/>
      <w:marBottom w:val="0"/>
      <w:divBdr>
        <w:top w:val="none" w:sz="0" w:space="0" w:color="auto"/>
        <w:left w:val="none" w:sz="0" w:space="0" w:color="auto"/>
        <w:bottom w:val="none" w:sz="0" w:space="0" w:color="auto"/>
        <w:right w:val="none" w:sz="0" w:space="0" w:color="auto"/>
      </w:divBdr>
    </w:div>
    <w:div w:id="1470245327">
      <w:bodyDiv w:val="1"/>
      <w:marLeft w:val="0"/>
      <w:marRight w:val="0"/>
      <w:marTop w:val="0"/>
      <w:marBottom w:val="0"/>
      <w:divBdr>
        <w:top w:val="none" w:sz="0" w:space="0" w:color="auto"/>
        <w:left w:val="none" w:sz="0" w:space="0" w:color="auto"/>
        <w:bottom w:val="none" w:sz="0" w:space="0" w:color="auto"/>
        <w:right w:val="none" w:sz="0" w:space="0" w:color="auto"/>
      </w:divBdr>
    </w:div>
    <w:div w:id="1495216509">
      <w:bodyDiv w:val="1"/>
      <w:marLeft w:val="0"/>
      <w:marRight w:val="0"/>
      <w:marTop w:val="0"/>
      <w:marBottom w:val="0"/>
      <w:divBdr>
        <w:top w:val="none" w:sz="0" w:space="0" w:color="auto"/>
        <w:left w:val="none" w:sz="0" w:space="0" w:color="auto"/>
        <w:bottom w:val="none" w:sz="0" w:space="0" w:color="auto"/>
        <w:right w:val="none" w:sz="0" w:space="0" w:color="auto"/>
      </w:divBdr>
    </w:div>
    <w:div w:id="1499080042">
      <w:bodyDiv w:val="1"/>
      <w:marLeft w:val="0"/>
      <w:marRight w:val="0"/>
      <w:marTop w:val="0"/>
      <w:marBottom w:val="0"/>
      <w:divBdr>
        <w:top w:val="none" w:sz="0" w:space="0" w:color="auto"/>
        <w:left w:val="none" w:sz="0" w:space="0" w:color="auto"/>
        <w:bottom w:val="none" w:sz="0" w:space="0" w:color="auto"/>
        <w:right w:val="none" w:sz="0" w:space="0" w:color="auto"/>
      </w:divBdr>
    </w:div>
    <w:div w:id="1512798747">
      <w:bodyDiv w:val="1"/>
      <w:marLeft w:val="0"/>
      <w:marRight w:val="0"/>
      <w:marTop w:val="0"/>
      <w:marBottom w:val="0"/>
      <w:divBdr>
        <w:top w:val="none" w:sz="0" w:space="0" w:color="auto"/>
        <w:left w:val="none" w:sz="0" w:space="0" w:color="auto"/>
        <w:bottom w:val="none" w:sz="0" w:space="0" w:color="auto"/>
        <w:right w:val="none" w:sz="0" w:space="0" w:color="auto"/>
      </w:divBdr>
    </w:div>
    <w:div w:id="1526333799">
      <w:bodyDiv w:val="1"/>
      <w:marLeft w:val="0"/>
      <w:marRight w:val="0"/>
      <w:marTop w:val="0"/>
      <w:marBottom w:val="0"/>
      <w:divBdr>
        <w:top w:val="none" w:sz="0" w:space="0" w:color="auto"/>
        <w:left w:val="none" w:sz="0" w:space="0" w:color="auto"/>
        <w:bottom w:val="none" w:sz="0" w:space="0" w:color="auto"/>
        <w:right w:val="none" w:sz="0" w:space="0" w:color="auto"/>
      </w:divBdr>
    </w:div>
    <w:div w:id="1550993761">
      <w:bodyDiv w:val="1"/>
      <w:marLeft w:val="0"/>
      <w:marRight w:val="0"/>
      <w:marTop w:val="0"/>
      <w:marBottom w:val="0"/>
      <w:divBdr>
        <w:top w:val="none" w:sz="0" w:space="0" w:color="auto"/>
        <w:left w:val="none" w:sz="0" w:space="0" w:color="auto"/>
        <w:bottom w:val="none" w:sz="0" w:space="0" w:color="auto"/>
        <w:right w:val="none" w:sz="0" w:space="0" w:color="auto"/>
      </w:divBdr>
    </w:div>
    <w:div w:id="1555848494">
      <w:bodyDiv w:val="1"/>
      <w:marLeft w:val="0"/>
      <w:marRight w:val="0"/>
      <w:marTop w:val="0"/>
      <w:marBottom w:val="0"/>
      <w:divBdr>
        <w:top w:val="none" w:sz="0" w:space="0" w:color="auto"/>
        <w:left w:val="none" w:sz="0" w:space="0" w:color="auto"/>
        <w:bottom w:val="none" w:sz="0" w:space="0" w:color="auto"/>
        <w:right w:val="none" w:sz="0" w:space="0" w:color="auto"/>
      </w:divBdr>
    </w:div>
    <w:div w:id="1602880202">
      <w:bodyDiv w:val="1"/>
      <w:marLeft w:val="0"/>
      <w:marRight w:val="0"/>
      <w:marTop w:val="0"/>
      <w:marBottom w:val="0"/>
      <w:divBdr>
        <w:top w:val="none" w:sz="0" w:space="0" w:color="auto"/>
        <w:left w:val="none" w:sz="0" w:space="0" w:color="auto"/>
        <w:bottom w:val="none" w:sz="0" w:space="0" w:color="auto"/>
        <w:right w:val="none" w:sz="0" w:space="0" w:color="auto"/>
      </w:divBdr>
    </w:div>
    <w:div w:id="1614628686">
      <w:bodyDiv w:val="1"/>
      <w:marLeft w:val="0"/>
      <w:marRight w:val="0"/>
      <w:marTop w:val="0"/>
      <w:marBottom w:val="0"/>
      <w:divBdr>
        <w:top w:val="none" w:sz="0" w:space="0" w:color="auto"/>
        <w:left w:val="none" w:sz="0" w:space="0" w:color="auto"/>
        <w:bottom w:val="none" w:sz="0" w:space="0" w:color="auto"/>
        <w:right w:val="none" w:sz="0" w:space="0" w:color="auto"/>
      </w:divBdr>
    </w:div>
    <w:div w:id="1623806755">
      <w:bodyDiv w:val="1"/>
      <w:marLeft w:val="0"/>
      <w:marRight w:val="0"/>
      <w:marTop w:val="0"/>
      <w:marBottom w:val="0"/>
      <w:divBdr>
        <w:top w:val="none" w:sz="0" w:space="0" w:color="auto"/>
        <w:left w:val="none" w:sz="0" w:space="0" w:color="auto"/>
        <w:bottom w:val="none" w:sz="0" w:space="0" w:color="auto"/>
        <w:right w:val="none" w:sz="0" w:space="0" w:color="auto"/>
      </w:divBdr>
    </w:div>
    <w:div w:id="1645891342">
      <w:bodyDiv w:val="1"/>
      <w:marLeft w:val="0"/>
      <w:marRight w:val="0"/>
      <w:marTop w:val="0"/>
      <w:marBottom w:val="0"/>
      <w:divBdr>
        <w:top w:val="none" w:sz="0" w:space="0" w:color="auto"/>
        <w:left w:val="none" w:sz="0" w:space="0" w:color="auto"/>
        <w:bottom w:val="none" w:sz="0" w:space="0" w:color="auto"/>
        <w:right w:val="none" w:sz="0" w:space="0" w:color="auto"/>
      </w:divBdr>
    </w:div>
    <w:div w:id="1665545952">
      <w:bodyDiv w:val="1"/>
      <w:marLeft w:val="0"/>
      <w:marRight w:val="0"/>
      <w:marTop w:val="0"/>
      <w:marBottom w:val="0"/>
      <w:divBdr>
        <w:top w:val="none" w:sz="0" w:space="0" w:color="auto"/>
        <w:left w:val="none" w:sz="0" w:space="0" w:color="auto"/>
        <w:bottom w:val="none" w:sz="0" w:space="0" w:color="auto"/>
        <w:right w:val="none" w:sz="0" w:space="0" w:color="auto"/>
      </w:divBdr>
    </w:div>
    <w:div w:id="1729263805">
      <w:bodyDiv w:val="1"/>
      <w:marLeft w:val="0"/>
      <w:marRight w:val="0"/>
      <w:marTop w:val="0"/>
      <w:marBottom w:val="0"/>
      <w:divBdr>
        <w:top w:val="none" w:sz="0" w:space="0" w:color="auto"/>
        <w:left w:val="none" w:sz="0" w:space="0" w:color="auto"/>
        <w:bottom w:val="none" w:sz="0" w:space="0" w:color="auto"/>
        <w:right w:val="none" w:sz="0" w:space="0" w:color="auto"/>
      </w:divBdr>
    </w:div>
    <w:div w:id="1746947826">
      <w:bodyDiv w:val="1"/>
      <w:marLeft w:val="0"/>
      <w:marRight w:val="0"/>
      <w:marTop w:val="0"/>
      <w:marBottom w:val="0"/>
      <w:divBdr>
        <w:top w:val="none" w:sz="0" w:space="0" w:color="auto"/>
        <w:left w:val="none" w:sz="0" w:space="0" w:color="auto"/>
        <w:bottom w:val="none" w:sz="0" w:space="0" w:color="auto"/>
        <w:right w:val="none" w:sz="0" w:space="0" w:color="auto"/>
      </w:divBdr>
    </w:div>
    <w:div w:id="1761221152">
      <w:bodyDiv w:val="1"/>
      <w:marLeft w:val="0"/>
      <w:marRight w:val="0"/>
      <w:marTop w:val="0"/>
      <w:marBottom w:val="0"/>
      <w:divBdr>
        <w:top w:val="none" w:sz="0" w:space="0" w:color="auto"/>
        <w:left w:val="none" w:sz="0" w:space="0" w:color="auto"/>
        <w:bottom w:val="none" w:sz="0" w:space="0" w:color="auto"/>
        <w:right w:val="none" w:sz="0" w:space="0" w:color="auto"/>
      </w:divBdr>
    </w:div>
    <w:div w:id="1870803038">
      <w:bodyDiv w:val="1"/>
      <w:marLeft w:val="0"/>
      <w:marRight w:val="0"/>
      <w:marTop w:val="0"/>
      <w:marBottom w:val="0"/>
      <w:divBdr>
        <w:top w:val="none" w:sz="0" w:space="0" w:color="auto"/>
        <w:left w:val="none" w:sz="0" w:space="0" w:color="auto"/>
        <w:bottom w:val="none" w:sz="0" w:space="0" w:color="auto"/>
        <w:right w:val="none" w:sz="0" w:space="0" w:color="auto"/>
      </w:divBdr>
    </w:div>
    <w:div w:id="1895919793">
      <w:bodyDiv w:val="1"/>
      <w:marLeft w:val="0"/>
      <w:marRight w:val="0"/>
      <w:marTop w:val="0"/>
      <w:marBottom w:val="0"/>
      <w:divBdr>
        <w:top w:val="none" w:sz="0" w:space="0" w:color="auto"/>
        <w:left w:val="none" w:sz="0" w:space="0" w:color="auto"/>
        <w:bottom w:val="none" w:sz="0" w:space="0" w:color="auto"/>
        <w:right w:val="none" w:sz="0" w:space="0" w:color="auto"/>
      </w:divBdr>
    </w:div>
    <w:div w:id="1939363385">
      <w:bodyDiv w:val="1"/>
      <w:marLeft w:val="0"/>
      <w:marRight w:val="0"/>
      <w:marTop w:val="0"/>
      <w:marBottom w:val="0"/>
      <w:divBdr>
        <w:top w:val="none" w:sz="0" w:space="0" w:color="auto"/>
        <w:left w:val="none" w:sz="0" w:space="0" w:color="auto"/>
        <w:bottom w:val="none" w:sz="0" w:space="0" w:color="auto"/>
        <w:right w:val="none" w:sz="0" w:space="0" w:color="auto"/>
      </w:divBdr>
    </w:div>
    <w:div w:id="1946381849">
      <w:bodyDiv w:val="1"/>
      <w:marLeft w:val="0"/>
      <w:marRight w:val="0"/>
      <w:marTop w:val="0"/>
      <w:marBottom w:val="0"/>
      <w:divBdr>
        <w:top w:val="none" w:sz="0" w:space="0" w:color="auto"/>
        <w:left w:val="none" w:sz="0" w:space="0" w:color="auto"/>
        <w:bottom w:val="none" w:sz="0" w:space="0" w:color="auto"/>
        <w:right w:val="none" w:sz="0" w:space="0" w:color="auto"/>
      </w:divBdr>
    </w:div>
    <w:div w:id="1953513827">
      <w:bodyDiv w:val="1"/>
      <w:marLeft w:val="0"/>
      <w:marRight w:val="0"/>
      <w:marTop w:val="0"/>
      <w:marBottom w:val="0"/>
      <w:divBdr>
        <w:top w:val="none" w:sz="0" w:space="0" w:color="auto"/>
        <w:left w:val="none" w:sz="0" w:space="0" w:color="auto"/>
        <w:bottom w:val="none" w:sz="0" w:space="0" w:color="auto"/>
        <w:right w:val="none" w:sz="0" w:space="0" w:color="auto"/>
      </w:divBdr>
    </w:div>
    <w:div w:id="2007708311">
      <w:bodyDiv w:val="1"/>
      <w:marLeft w:val="0"/>
      <w:marRight w:val="0"/>
      <w:marTop w:val="0"/>
      <w:marBottom w:val="0"/>
      <w:divBdr>
        <w:top w:val="none" w:sz="0" w:space="0" w:color="auto"/>
        <w:left w:val="none" w:sz="0" w:space="0" w:color="auto"/>
        <w:bottom w:val="none" w:sz="0" w:space="0" w:color="auto"/>
        <w:right w:val="none" w:sz="0" w:space="0" w:color="auto"/>
      </w:divBdr>
    </w:div>
    <w:div w:id="2016763657">
      <w:bodyDiv w:val="1"/>
      <w:marLeft w:val="0"/>
      <w:marRight w:val="0"/>
      <w:marTop w:val="0"/>
      <w:marBottom w:val="0"/>
      <w:divBdr>
        <w:top w:val="none" w:sz="0" w:space="0" w:color="auto"/>
        <w:left w:val="none" w:sz="0" w:space="0" w:color="auto"/>
        <w:bottom w:val="none" w:sz="0" w:space="0" w:color="auto"/>
        <w:right w:val="none" w:sz="0" w:space="0" w:color="auto"/>
      </w:divBdr>
    </w:div>
    <w:div w:id="2058818670">
      <w:bodyDiv w:val="1"/>
      <w:marLeft w:val="0"/>
      <w:marRight w:val="0"/>
      <w:marTop w:val="0"/>
      <w:marBottom w:val="0"/>
      <w:divBdr>
        <w:top w:val="none" w:sz="0" w:space="0" w:color="auto"/>
        <w:left w:val="none" w:sz="0" w:space="0" w:color="auto"/>
        <w:bottom w:val="none" w:sz="0" w:space="0" w:color="auto"/>
        <w:right w:val="none" w:sz="0" w:space="0" w:color="auto"/>
      </w:divBdr>
    </w:div>
    <w:div w:id="2067994028">
      <w:bodyDiv w:val="1"/>
      <w:marLeft w:val="0"/>
      <w:marRight w:val="0"/>
      <w:marTop w:val="0"/>
      <w:marBottom w:val="0"/>
      <w:divBdr>
        <w:top w:val="none" w:sz="0" w:space="0" w:color="auto"/>
        <w:left w:val="none" w:sz="0" w:space="0" w:color="auto"/>
        <w:bottom w:val="none" w:sz="0" w:space="0" w:color="auto"/>
        <w:right w:val="none" w:sz="0" w:space="0" w:color="auto"/>
      </w:divBdr>
    </w:div>
    <w:div w:id="21360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4525F-C3E6-4FE3-B9A0-E3DD87A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Bold Initial</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Dicks, James</cp:lastModifiedBy>
  <cp:revision>38</cp:revision>
  <cp:lastPrinted>2008-12-08T18:51:00Z</cp:lastPrinted>
  <dcterms:created xsi:type="dcterms:W3CDTF">2024-10-10T21:15:00Z</dcterms:created>
  <dcterms:modified xsi:type="dcterms:W3CDTF">2024-10-30T18:03:00Z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y fmtid="{D5CDD505-2E9C-101B-9397-08002B2CF9AE}" pid="14" name="_NewReviewCycle">
    <vt:lpwstr/>
  </property>
</Properties>
</file>